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bookmarkStart w:id="0" w:name="_GoBack"/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广州市社会组织联合会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Times New Roman" w:hAnsi="Times New Roman" w:eastAsia="宋体" w:cs="Times New Roman"/>
          <w:color w:val="auto"/>
          <w:sz w:val="36"/>
          <w:szCs w:val="40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社会组织评估云平台使用指南</w:t>
      </w:r>
    </w:p>
    <w:p>
      <w:pPr>
        <w:rPr>
          <w:rFonts w:hint="default" w:ascii="Times New Roman" w:hAnsi="Times New Roman" w:eastAsia="宋体" w:cs="Times New Roman"/>
          <w:color w:val="auto"/>
          <w:sz w:val="36"/>
          <w:szCs w:val="40"/>
        </w:rPr>
      </w:pPr>
    </w:p>
    <w:p>
      <w:pPr>
        <w:pStyle w:val="8"/>
        <w:numPr>
          <w:ilvl w:val="0"/>
          <w:numId w:val="0"/>
        </w:numPr>
        <w:ind w:leftChars="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一、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注册账号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1.请输入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 xml:space="preserve"> http://gzfso.lijiaoyun.cn/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进入平台 ，然后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点选右上角登录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进行注册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5654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提示：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已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在本系统注册的社会组织无需重新注册，沿用原有账号即可，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忘记账号或密码，可致电广州市社会组织联合会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业务发展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（020）86479046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86479036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367030</wp:posOffset>
            </wp:positionV>
            <wp:extent cx="5338445" cy="2659380"/>
            <wp:effectExtent l="0" t="0" r="14605" b="76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338445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2.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点击“注册”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3.按注册页面填写相关内容，完成后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点击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“提交”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451475" cy="2319655"/>
            <wp:effectExtent l="0" t="0" r="1587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4085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23196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4.出现本页面，表示已完成注册申请，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请等待工作人员审核通过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48275" cy="1829435"/>
            <wp:effectExtent l="0" t="0" r="952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5.注册成功后，将收到邮件通知，然后可正式启用平台功能。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1413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</w:p>
    <w:p>
      <w:pPr>
        <w:pStyle w:val="8"/>
        <w:numPr>
          <w:ilvl w:val="0"/>
          <w:numId w:val="0"/>
        </w:numPr>
        <w:ind w:leftChars="0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二、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评估申报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1.账号登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后，点击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“全省性社会组织评估”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进入活动列表，点击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“参加活动”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19107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14611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418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</w:p>
    <w:p>
      <w:pPr>
        <w:numPr>
          <w:ilvl w:val="0"/>
          <w:numId w:val="0"/>
        </w:numPr>
        <w:rPr>
          <w:rFonts w:hint="default" w:ascii="Times New Roman" w:hAnsi="Times New Roman" w:eastAsia="宋体" w:cs="Times New Roman"/>
          <w:b/>
          <w:bCs/>
          <w:color w:val="auto"/>
          <w:sz w:val="28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进入评估申报页面，按要求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填写申报表，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完成后请按“保存”，等待第一阶段审核。审核通过后，登录平台继续填写自评评分表、自评报告及上传所需附件，完成后请点击“保存”。</w:t>
      </w:r>
    </w:p>
    <w:p>
      <w:pPr>
        <w:rPr>
          <w:rFonts w:hint="default" w:ascii="Times New Roman" w:hAnsi="Times New Roman" w:eastAsia="宋体" w:cs="Times New Roman"/>
          <w:color w:val="auto"/>
          <w:sz w:val="28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6384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3.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所有申报材料的表单都填报完成后，点击“提交”按钮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等待第二阶段审核。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提交后，可在“评估进度-当前进度”中查看申报详情。</w:t>
      </w:r>
    </w:p>
    <w:p>
      <w:pPr>
        <w:rPr>
          <w:rFonts w:hint="default" w:ascii="Times New Roman" w:hAnsi="Times New Roman" w:cs="Times New Roman" w:eastAsiaTheme="minorEastAsia"/>
          <w:color w:val="auto"/>
          <w:lang w:eastAsia="zh-CN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25520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default" w:ascii="Times New Roman" w:hAnsi="Times New Roman" w:eastAsia="宋体" w:cs="Times New Roman"/>
          <w:color w:val="auto"/>
          <w:sz w:val="28"/>
          <w:szCs w:val="32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4.线上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提交材料后，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一般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1-3个工作日内完成审核，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请及时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留意邮箱信息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，查看审核结果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提交材料后需补充或修改，可在“评估进度-当前进度”中点击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>“撤回编辑”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按钮进行修改，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修改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后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及时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重新提交。</w:t>
      </w:r>
    </w:p>
    <w:p>
      <w:pPr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.申报审核通过后，联系人邮箱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收到以下信息，请再次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登录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平台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进入“评估进度-当前进度”页面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了解评估筹备阶段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相关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工作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要求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，下载相关附件材料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后及时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提交。</w:t>
      </w:r>
    </w:p>
    <w:p>
      <w:pPr>
        <w:jc w:val="center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5274310" cy="1701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114300" distR="114300">
            <wp:extent cx="5267960" cy="3291840"/>
            <wp:effectExtent l="0" t="0" r="889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s/vGRMQ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bP7xkTECAABj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0Y2IyZDY1OGI2ZjBhMDhlZTg5MDE2ZGQyYmQyZWYifQ=="/>
  </w:docVars>
  <w:rsids>
    <w:rsidRoot w:val="006B39F4"/>
    <w:rsid w:val="00202B13"/>
    <w:rsid w:val="002047EF"/>
    <w:rsid w:val="006B39F4"/>
    <w:rsid w:val="00A308EB"/>
    <w:rsid w:val="00A80E8B"/>
    <w:rsid w:val="00A92C7B"/>
    <w:rsid w:val="00DF26E5"/>
    <w:rsid w:val="00E240D7"/>
    <w:rsid w:val="00E4607C"/>
    <w:rsid w:val="03B94E07"/>
    <w:rsid w:val="0FA06B04"/>
    <w:rsid w:val="128F634E"/>
    <w:rsid w:val="25E927C7"/>
    <w:rsid w:val="2A6302A8"/>
    <w:rsid w:val="2B6D0B82"/>
    <w:rsid w:val="2FA951DB"/>
    <w:rsid w:val="2FBF2A74"/>
    <w:rsid w:val="30006BD5"/>
    <w:rsid w:val="305B3E0B"/>
    <w:rsid w:val="362C2D0A"/>
    <w:rsid w:val="380134EA"/>
    <w:rsid w:val="3C1D466B"/>
    <w:rsid w:val="3CAB7EC8"/>
    <w:rsid w:val="4F9E5990"/>
    <w:rsid w:val="5369498A"/>
    <w:rsid w:val="580478E4"/>
    <w:rsid w:val="5A455AB7"/>
    <w:rsid w:val="5D2366CB"/>
    <w:rsid w:val="5F477B19"/>
    <w:rsid w:val="66FAE438"/>
    <w:rsid w:val="688A3D0F"/>
    <w:rsid w:val="6C2B0F4A"/>
    <w:rsid w:val="6F2F30A6"/>
    <w:rsid w:val="6FD7A0C6"/>
    <w:rsid w:val="6FEB7EFB"/>
    <w:rsid w:val="702F78B9"/>
    <w:rsid w:val="7157594D"/>
    <w:rsid w:val="71791D68"/>
    <w:rsid w:val="72BA2BEC"/>
    <w:rsid w:val="7A523156"/>
    <w:rsid w:val="7D644C55"/>
    <w:rsid w:val="7FBB0ADA"/>
    <w:rsid w:val="DFFE2E6E"/>
    <w:rsid w:val="ECCD1610"/>
    <w:rsid w:val="EE7D9505"/>
    <w:rsid w:val="FDC7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882</Words>
  <Characters>952</Characters>
  <Lines>6</Lines>
  <Paragraphs>1</Paragraphs>
  <TotalTime>3</TotalTime>
  <ScaleCrop>false</ScaleCrop>
  <LinksUpToDate>false</LinksUpToDate>
  <CharactersWithSpaces>958</CharactersWithSpaces>
  <Application>WPS Office_11.8.2.12024_F1E327BC-269C-435d-A152-05C5408002CA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2024-12-26T22:46:00Z</dcterms:created>
  <dc:creator>美丹 陈</dc:creator>
  <cp:lastModifiedBy>ht706</cp:lastModifiedBy>
  <dcterms:modified xsi:type="dcterms:W3CDTF">2025-05-16T10:40:21Z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2052-11.8.2.12024</vt:lpwstr>
  </property>
  <property fmtid="{D5CDD505-2E9C-101B-9397-08002B2CF9AE}" pid="3" name="ICV">
    <vt:lpwstr>FCA9EC2B97114A0F8B432C1F4E006161_12</vt:lpwstr>
  </property>
</Properties>
</file>