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4" w:type="dxa"/>
        <w:tblCellMar>
          <w:left w:w="0" w:type="dxa"/>
          <w:right w:w="0" w:type="dxa"/>
        </w:tblCellMar>
        <w:tblLook w:val="04A0" w:firstRow="1" w:lastRow="0" w:firstColumn="1" w:lastColumn="0" w:noHBand="0" w:noVBand="1"/>
      </w:tblPr>
      <w:tblGrid>
        <w:gridCol w:w="509"/>
        <w:gridCol w:w="8855"/>
      </w:tblGrid>
      <w:tr w:rsidR="000B2AD5">
        <w:tc>
          <w:tcPr>
            <w:tcW w:w="509" w:type="dxa"/>
          </w:tcPr>
          <w:p w:rsidR="000B2AD5" w:rsidRDefault="006718E5">
            <w:pPr>
              <w:pStyle w:val="afffe"/>
              <w:framePr w:wrap="notBeside" w:vAnchor="page" w:hAnchor="page" w:x="1372" w:y="568"/>
              <w:tabs>
                <w:tab w:val="clear" w:pos="4153"/>
                <w:tab w:val="clear" w:pos="8306"/>
              </w:tabs>
              <w:spacing w:line="240" w:lineRule="auto"/>
              <w:jc w:val="left"/>
              <w:rPr>
                <w:rFonts w:ascii="黑体" w:eastAsia="黑体" w:hAnsi="黑体"/>
                <w:color w:val="000000" w:themeColor="text1"/>
                <w:sz w:val="21"/>
                <w:szCs w:val="21"/>
              </w:rPr>
            </w:pPr>
            <w:r>
              <w:rPr>
                <w:rFonts w:ascii="Times New Roman" w:eastAsia="黑体" w:hAnsi="Times New Roman"/>
                <w:color w:val="000000" w:themeColor="text1"/>
                <w:sz w:val="21"/>
                <w:szCs w:val="21"/>
              </w:rPr>
              <w:t>ICS</w:t>
            </w:r>
            <w:r>
              <w:rPr>
                <w:rFonts w:ascii="黑体" w:eastAsia="黑体" w:hAnsi="黑体"/>
                <w:color w:val="000000" w:themeColor="text1"/>
                <w:sz w:val="21"/>
                <w:szCs w:val="21"/>
              </w:rPr>
              <w:t xml:space="preserve">  </w:t>
            </w:r>
          </w:p>
        </w:tc>
        <w:tc>
          <w:tcPr>
            <w:tcW w:w="8855" w:type="dxa"/>
          </w:tcPr>
          <w:p w:rsidR="000B2AD5" w:rsidRDefault="000D7AB0">
            <w:pPr>
              <w:pStyle w:val="afffe"/>
              <w:framePr w:wrap="notBeside" w:vAnchor="page" w:hAnchor="page" w:x="1372" w:y="568"/>
              <w:tabs>
                <w:tab w:val="clear" w:pos="4153"/>
                <w:tab w:val="clear" w:pos="8306"/>
              </w:tabs>
              <w:spacing w:line="240" w:lineRule="auto"/>
              <w:jc w:val="both"/>
              <w:rPr>
                <w:rFonts w:ascii="黑体" w:eastAsia="黑体" w:hAnsi="黑体"/>
                <w:color w:val="000000" w:themeColor="text1"/>
                <w:sz w:val="21"/>
                <w:szCs w:val="21"/>
              </w:rPr>
            </w:pPr>
            <w:bookmarkStart w:id="0" w:name="ICS"/>
            <w:r w:rsidRPr="000D7AB0">
              <w:rPr>
                <w:rFonts w:ascii="黑体" w:eastAsia="黑体" w:hAnsi="黑体"/>
                <w:color w:val="000000" w:themeColor="text1"/>
                <w:sz w:val="21"/>
                <w:szCs w:val="21"/>
              </w:rPr>
              <w:t xml:space="preserve">03.100.01 </w:t>
            </w:r>
            <w:r w:rsidR="00E11A80">
              <w:rPr>
                <w:rFonts w:ascii="黑体" w:eastAsia="黑体" w:hAnsi="黑体"/>
                <w:color w:val="000000" w:themeColor="text1"/>
                <w:sz w:val="21"/>
                <w:szCs w:val="21"/>
              </w:rPr>
              <w:fldChar w:fldCharType="begin">
                <w:ffData>
                  <w:name w:val="ICS"/>
                  <w:enabled/>
                  <w:calcOnExit w:val="0"/>
                  <w:textInput/>
                </w:ffData>
              </w:fldChar>
            </w:r>
            <w:r w:rsidR="006718E5">
              <w:rPr>
                <w:rFonts w:ascii="黑体" w:eastAsia="黑体" w:hAnsi="黑体"/>
                <w:color w:val="000000" w:themeColor="text1"/>
                <w:sz w:val="21"/>
                <w:szCs w:val="21"/>
              </w:rPr>
              <w:instrText xml:space="preserve"> FORMTEXT </w:instrText>
            </w:r>
            <w:r w:rsidR="00E11A80">
              <w:rPr>
                <w:rFonts w:ascii="黑体" w:eastAsia="黑体" w:hAnsi="黑体"/>
                <w:color w:val="000000" w:themeColor="text1"/>
                <w:sz w:val="21"/>
                <w:szCs w:val="21"/>
              </w:rPr>
            </w:r>
            <w:r w:rsidR="00E11A80">
              <w:rPr>
                <w:rFonts w:ascii="黑体" w:eastAsia="黑体" w:hAnsi="黑体"/>
                <w:color w:val="000000" w:themeColor="text1"/>
                <w:sz w:val="21"/>
                <w:szCs w:val="21"/>
              </w:rPr>
              <w:fldChar w:fldCharType="separate"/>
            </w:r>
            <w:r w:rsidR="006718E5">
              <w:rPr>
                <w:rFonts w:ascii="黑体" w:eastAsia="黑体" w:hAnsi="黑体"/>
                <w:color w:val="000000" w:themeColor="text1"/>
                <w:sz w:val="21"/>
                <w:szCs w:val="21"/>
              </w:rPr>
              <w:t xml:space="preserve"> </w:t>
            </w:r>
            <w:r w:rsidR="00E11A80">
              <w:rPr>
                <w:rFonts w:ascii="黑体" w:eastAsia="黑体" w:hAnsi="黑体"/>
                <w:color w:val="000000" w:themeColor="text1"/>
                <w:sz w:val="21"/>
                <w:szCs w:val="21"/>
              </w:rPr>
              <w:fldChar w:fldCharType="end"/>
            </w:r>
            <w:bookmarkEnd w:id="0"/>
          </w:p>
        </w:tc>
      </w:tr>
      <w:tr w:rsidR="000B2AD5">
        <w:tc>
          <w:tcPr>
            <w:tcW w:w="509" w:type="dxa"/>
          </w:tcPr>
          <w:p w:rsidR="000B2AD5" w:rsidRDefault="006718E5">
            <w:pPr>
              <w:pStyle w:val="afffe"/>
              <w:framePr w:wrap="notBeside" w:vAnchor="page" w:hAnchor="page" w:x="1372" w:y="568"/>
              <w:tabs>
                <w:tab w:val="clear" w:pos="4153"/>
                <w:tab w:val="clear" w:pos="8306"/>
              </w:tabs>
              <w:spacing w:before="40" w:line="240" w:lineRule="auto"/>
              <w:jc w:val="left"/>
              <w:rPr>
                <w:rFonts w:ascii="黑体" w:eastAsia="黑体" w:hAnsi="黑体"/>
                <w:color w:val="000000" w:themeColor="text1"/>
                <w:sz w:val="21"/>
                <w:szCs w:val="21"/>
              </w:rPr>
            </w:pPr>
            <w:r>
              <w:rPr>
                <w:rFonts w:ascii="Times New Roman" w:eastAsia="黑体" w:hAnsi="Times New Roman"/>
                <w:color w:val="000000" w:themeColor="text1"/>
                <w:sz w:val="21"/>
                <w:szCs w:val="21"/>
              </w:rPr>
              <w:t xml:space="preserve">CCS </w:t>
            </w:r>
            <w:r>
              <w:rPr>
                <w:rFonts w:ascii="黑体" w:eastAsia="黑体" w:hAnsi="黑体"/>
                <w:color w:val="000000" w:themeColor="text1"/>
                <w:sz w:val="21"/>
                <w:szCs w:val="21"/>
              </w:rPr>
              <w:t xml:space="preserve"> </w:t>
            </w:r>
          </w:p>
        </w:tc>
        <w:tc>
          <w:tcPr>
            <w:tcW w:w="8855" w:type="dxa"/>
          </w:tcPr>
          <w:p w:rsidR="000B2AD5" w:rsidRDefault="000D7AB0">
            <w:pPr>
              <w:pStyle w:val="afffe"/>
              <w:framePr w:wrap="notBeside" w:vAnchor="page" w:hAnchor="page" w:x="1372" w:y="568"/>
              <w:tabs>
                <w:tab w:val="clear" w:pos="4153"/>
                <w:tab w:val="clear" w:pos="8306"/>
              </w:tabs>
              <w:spacing w:before="40" w:line="240" w:lineRule="auto"/>
              <w:jc w:val="left"/>
              <w:rPr>
                <w:rFonts w:ascii="黑体" w:eastAsia="黑体" w:hAnsi="黑体"/>
                <w:color w:val="000000" w:themeColor="text1"/>
                <w:sz w:val="21"/>
                <w:szCs w:val="21"/>
              </w:rPr>
            </w:pPr>
            <w:bookmarkStart w:id="1" w:name="CSDN"/>
            <w:r>
              <w:rPr>
                <w:rFonts w:ascii="黑体" w:eastAsia="黑体" w:hAnsi="黑体" w:hint="eastAsia"/>
                <w:color w:val="000000" w:themeColor="text1"/>
                <w:sz w:val="21"/>
                <w:szCs w:val="21"/>
              </w:rPr>
              <w:t>A01</w:t>
            </w:r>
            <w:bookmarkEnd w:id="1"/>
          </w:p>
        </w:tc>
      </w:tr>
    </w:tbl>
    <w:p w:rsidR="000B2AD5" w:rsidRDefault="000B2AD5">
      <w:pPr>
        <w:rPr>
          <w:vanish/>
          <w:color w:val="000000" w:themeColor="text1"/>
        </w:rPr>
      </w:pPr>
      <w:bookmarkStart w:id="2" w:name="_Hlk26473981"/>
    </w:p>
    <w:tbl>
      <w:tblPr>
        <w:tblpPr w:leftFromText="180" w:rightFromText="180" w:vertAnchor="text" w:horzAnchor="margin" w:tblpX="2683" w:tblpY="578"/>
        <w:tblW w:w="0" w:type="auto"/>
        <w:tblBorders>
          <w:insideH w:val="single" w:sz="4" w:space="0" w:color="auto"/>
          <w:insideV w:val="single" w:sz="4" w:space="0" w:color="auto"/>
        </w:tblBorders>
        <w:tblCellMar>
          <w:right w:w="221" w:type="dxa"/>
        </w:tblCellMar>
        <w:tblLook w:val="04A0" w:firstRow="1" w:lastRow="0" w:firstColumn="1" w:lastColumn="0" w:noHBand="0" w:noVBand="1"/>
      </w:tblPr>
      <w:tblGrid>
        <w:gridCol w:w="6407"/>
      </w:tblGrid>
      <w:tr w:rsidR="000B2AD5">
        <w:tc>
          <w:tcPr>
            <w:tcW w:w="6407" w:type="dxa"/>
          </w:tcPr>
          <w:p w:rsidR="000B2AD5" w:rsidRDefault="006718E5">
            <w:pPr>
              <w:pStyle w:val="affffc"/>
              <w:framePr w:w="0" w:hRule="auto" w:wrap="auto" w:hAnchor="text" w:xAlign="left" w:yAlign="inline" w:anchorLock="0"/>
              <w:rPr>
                <w:rFonts w:ascii="宋体"/>
                <w:color w:val="000000" w:themeColor="text1"/>
                <w:sz w:val="28"/>
                <w:szCs w:val="28"/>
              </w:rPr>
            </w:pPr>
            <w:r>
              <w:rPr>
                <w:noProof/>
                <w:color w:val="000000" w:themeColor="text1"/>
              </w:rPr>
              <w:drawing>
                <wp:inline distT="0" distB="0" distL="0" distR="0">
                  <wp:extent cx="790575" cy="390525"/>
                  <wp:effectExtent l="0" t="0" r="9525" b="952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90575" cy="390525"/>
                          </a:xfrm>
                          <a:prstGeom prst="rect">
                            <a:avLst/>
                          </a:prstGeom>
                          <a:noFill/>
                          <a:ln>
                            <a:noFill/>
                          </a:ln>
                        </pic:spPr>
                      </pic:pic>
                    </a:graphicData>
                  </a:graphic>
                </wp:inline>
              </w:drawing>
            </w:r>
            <w:r>
              <w:rPr>
                <w:color w:val="000000" w:themeColor="text1"/>
                <w:sz w:val="21"/>
                <w:szCs w:val="21"/>
              </w:rPr>
              <w:t xml:space="preserve"> </w:t>
            </w:r>
            <w:bookmarkStart w:id="3" w:name="c1"/>
            <w:r w:rsidR="00E11A80">
              <w:rPr>
                <w:color w:val="000000" w:themeColor="text1"/>
              </w:rPr>
              <w:fldChar w:fldCharType="begin">
                <w:ffData>
                  <w:name w:val="c1"/>
                  <w:enabled/>
                  <w:calcOnExit w:val="0"/>
                  <w:textInput>
                    <w:maxLength w:val="8"/>
                  </w:textInput>
                </w:ffData>
              </w:fldChar>
            </w:r>
            <w:r>
              <w:rPr>
                <w:color w:val="000000" w:themeColor="text1"/>
              </w:rPr>
              <w:instrText xml:space="preserve"> FORMTEXT </w:instrText>
            </w:r>
            <w:r w:rsidR="00E11A80">
              <w:rPr>
                <w:color w:val="000000" w:themeColor="text1"/>
              </w:rPr>
            </w:r>
            <w:r w:rsidR="00E11A80">
              <w:rPr>
                <w:color w:val="000000" w:themeColor="text1"/>
              </w:rPr>
              <w:fldChar w:fldCharType="separate"/>
            </w:r>
            <w:r>
              <w:rPr>
                <w:color w:val="000000" w:themeColor="text1"/>
              </w:rPr>
              <w:t>44</w:t>
            </w:r>
            <w:r w:rsidR="00E11A80">
              <w:rPr>
                <w:color w:val="000000" w:themeColor="text1"/>
              </w:rPr>
              <w:fldChar w:fldCharType="end"/>
            </w:r>
            <w:bookmarkEnd w:id="3"/>
          </w:p>
        </w:tc>
      </w:tr>
    </w:tbl>
    <w:bookmarkStart w:id="4" w:name="c2"/>
    <w:p w:rsidR="000B2AD5" w:rsidRDefault="00E11A80">
      <w:pPr>
        <w:pStyle w:val="affffd"/>
        <w:framePr w:w="9639" w:h="624" w:hRule="exact" w:hSpace="181" w:vSpace="181" w:wrap="around" w:hAnchor="page" w:x="1305" w:y="2269"/>
        <w:rPr>
          <w:rFonts w:ascii="黑体" w:eastAsia="黑体" w:hAnsi="黑体"/>
          <w:b w:val="0"/>
          <w:bCs w:val="0"/>
          <w:color w:val="000000" w:themeColor="text1"/>
          <w:w w:val="100"/>
          <w:sz w:val="48"/>
          <w:szCs w:val="48"/>
        </w:rPr>
      </w:pPr>
      <w:r>
        <w:rPr>
          <w:rFonts w:ascii="黑体" w:eastAsia="黑体"/>
          <w:b w:val="0"/>
          <w:color w:val="000000" w:themeColor="text1"/>
          <w:w w:val="100"/>
          <w:sz w:val="48"/>
        </w:rPr>
        <w:fldChar w:fldCharType="begin">
          <w:ffData>
            <w:name w:val="c2"/>
            <w:enabled/>
            <w:calcOnExit w:val="0"/>
            <w:textInput/>
          </w:ffData>
        </w:fldChar>
      </w:r>
      <w:r w:rsidR="006718E5">
        <w:rPr>
          <w:rFonts w:ascii="黑体" w:eastAsia="黑体"/>
          <w:b w:val="0"/>
          <w:color w:val="000000" w:themeColor="text1"/>
          <w:w w:val="100"/>
          <w:sz w:val="48"/>
        </w:rPr>
        <w:instrText xml:space="preserve"> FORMTEXT </w:instrText>
      </w:r>
      <w:r>
        <w:rPr>
          <w:rFonts w:ascii="黑体" w:eastAsia="黑体"/>
          <w:b w:val="0"/>
          <w:color w:val="000000" w:themeColor="text1"/>
          <w:w w:val="100"/>
          <w:sz w:val="48"/>
        </w:rPr>
      </w:r>
      <w:r>
        <w:rPr>
          <w:rFonts w:ascii="黑体" w:eastAsia="黑体"/>
          <w:b w:val="0"/>
          <w:color w:val="000000" w:themeColor="text1"/>
          <w:w w:val="100"/>
          <w:sz w:val="48"/>
        </w:rPr>
        <w:fldChar w:fldCharType="separate"/>
      </w:r>
      <w:r w:rsidR="006718E5">
        <w:rPr>
          <w:rFonts w:ascii="黑体" w:eastAsia="黑体" w:hint="eastAsia"/>
          <w:b w:val="0"/>
          <w:color w:val="000000" w:themeColor="text1"/>
          <w:w w:val="100"/>
          <w:sz w:val="48"/>
        </w:rPr>
        <w:t>广东省</w:t>
      </w:r>
      <w:r>
        <w:rPr>
          <w:rFonts w:ascii="黑体" w:eastAsia="黑体"/>
          <w:b w:val="0"/>
          <w:color w:val="000000" w:themeColor="text1"/>
          <w:w w:val="100"/>
          <w:sz w:val="48"/>
        </w:rPr>
        <w:fldChar w:fldCharType="end"/>
      </w:r>
      <w:bookmarkEnd w:id="4"/>
      <w:r w:rsidR="006718E5">
        <w:rPr>
          <w:rFonts w:ascii="黑体" w:eastAsia="黑体" w:hAnsi="黑体" w:hint="eastAsia"/>
          <w:b w:val="0"/>
          <w:bCs w:val="0"/>
          <w:color w:val="000000" w:themeColor="text1"/>
          <w:w w:val="100"/>
          <w:sz w:val="48"/>
          <w:szCs w:val="48"/>
        </w:rPr>
        <w:t>地方标准</w:t>
      </w:r>
    </w:p>
    <w:bookmarkEnd w:id="2"/>
    <w:p w:rsidR="000B2AD5" w:rsidRDefault="006718E5">
      <w:pPr>
        <w:pStyle w:val="affffffffff0"/>
        <w:framePr w:wrap="auto"/>
        <w:rPr>
          <w:lang w:val="fr-FR"/>
        </w:rPr>
      </w:pPr>
      <w:r>
        <w:rPr>
          <w:lang w:val="fr-FR"/>
        </w:rPr>
        <w:t>DB</w:t>
      </w:r>
      <w:r>
        <w:rPr>
          <w:sz w:val="15"/>
          <w:szCs w:val="15"/>
          <w:lang w:val="fr-FR"/>
        </w:rPr>
        <w:t xml:space="preserve"> </w:t>
      </w:r>
      <w:bookmarkStart w:id="5" w:name="文字1"/>
      <w:r w:rsidR="00E11A80">
        <w:rPr>
          <w:lang w:val="fr-FR"/>
        </w:rPr>
        <w:fldChar w:fldCharType="begin">
          <w:ffData>
            <w:name w:val=""/>
            <w:enabled/>
            <w:calcOnExit w:val="0"/>
            <w:textInput>
              <w:default w:val="XX/T"/>
            </w:textInput>
          </w:ffData>
        </w:fldChar>
      </w:r>
      <w:r>
        <w:rPr>
          <w:lang w:val="fr-FR"/>
        </w:rPr>
        <w:instrText xml:space="preserve"> FORMTEXT </w:instrText>
      </w:r>
      <w:r w:rsidR="00E11A80">
        <w:rPr>
          <w:lang w:val="fr-FR"/>
        </w:rPr>
      </w:r>
      <w:r w:rsidR="00E11A80">
        <w:rPr>
          <w:lang w:val="fr-FR"/>
        </w:rPr>
        <w:fldChar w:fldCharType="separate"/>
      </w:r>
      <w:r>
        <w:t>44</w:t>
      </w:r>
      <w:r>
        <w:rPr>
          <w:lang w:val="fr-FR"/>
        </w:rPr>
        <w:t>/T</w:t>
      </w:r>
      <w:r w:rsidR="00E11A80">
        <w:rPr>
          <w:lang w:val="fr-FR"/>
        </w:rPr>
        <w:fldChar w:fldCharType="end"/>
      </w:r>
      <w:bookmarkEnd w:id="5"/>
      <w:r>
        <w:rPr>
          <w:lang w:val="fr-FR"/>
        </w:rPr>
        <w:t xml:space="preserve"> </w:t>
      </w:r>
      <w:bookmarkStart w:id="6" w:name="NSTD_CODE_F"/>
      <w:r w:rsidR="00E11A80">
        <w:rPr>
          <w:lang w:val="fr-FR"/>
        </w:rPr>
        <w:fldChar w:fldCharType="begin">
          <w:ffData>
            <w:name w:val="NSTD_CODE_F"/>
            <w:enabled/>
            <w:calcOnExit w:val="0"/>
            <w:textInput>
              <w:default w:val="XXXX"/>
            </w:textInput>
          </w:ffData>
        </w:fldChar>
      </w:r>
      <w:r>
        <w:rPr>
          <w:lang w:val="fr-FR"/>
        </w:rPr>
        <w:instrText xml:space="preserve"> FORMTEXT </w:instrText>
      </w:r>
      <w:r w:rsidR="00E11A80">
        <w:rPr>
          <w:lang w:val="fr-FR"/>
        </w:rPr>
      </w:r>
      <w:r w:rsidR="00E11A80">
        <w:rPr>
          <w:lang w:val="fr-FR"/>
        </w:rPr>
        <w:fldChar w:fldCharType="separate"/>
      </w:r>
      <w:r>
        <w:rPr>
          <w:lang w:val="fr-FR"/>
        </w:rPr>
        <w:t>XXXX</w:t>
      </w:r>
      <w:r w:rsidR="00E11A80">
        <w:rPr>
          <w:lang w:val="fr-FR"/>
        </w:rPr>
        <w:fldChar w:fldCharType="end"/>
      </w:r>
      <w:bookmarkEnd w:id="6"/>
      <w:r>
        <w:rPr>
          <w:rFonts w:hAnsi="黑体"/>
          <w:lang w:val="fr-FR"/>
        </w:rPr>
        <w:t>—</w:t>
      </w:r>
      <w:bookmarkStart w:id="7" w:name="NSTD_CODE_B"/>
      <w:r w:rsidR="00E11A80">
        <w:rPr>
          <w:lang w:val="fr-FR"/>
        </w:rPr>
        <w:fldChar w:fldCharType="begin">
          <w:ffData>
            <w:name w:val="NSTD_CODE_B"/>
            <w:enabled/>
            <w:calcOnExit w:val="0"/>
            <w:textInput>
              <w:default w:val="XXXX"/>
            </w:textInput>
          </w:ffData>
        </w:fldChar>
      </w:r>
      <w:r>
        <w:rPr>
          <w:lang w:val="fr-FR"/>
        </w:rPr>
        <w:instrText xml:space="preserve"> FORMTEXT </w:instrText>
      </w:r>
      <w:r w:rsidR="00E11A80">
        <w:rPr>
          <w:lang w:val="fr-FR"/>
        </w:rPr>
      </w:r>
      <w:r w:rsidR="00E11A80">
        <w:rPr>
          <w:lang w:val="fr-FR"/>
        </w:rPr>
        <w:fldChar w:fldCharType="separate"/>
      </w:r>
      <w:r>
        <w:t>2024</w:t>
      </w:r>
      <w:r w:rsidR="00E11A80">
        <w:rPr>
          <w:lang w:val="fr-FR"/>
        </w:rPr>
        <w:fldChar w:fldCharType="end"/>
      </w:r>
      <w:bookmarkEnd w:id="7"/>
    </w:p>
    <w:bookmarkStart w:id="8" w:name="OSTD_CODE"/>
    <w:p w:rsidR="000B2AD5" w:rsidRDefault="00E11A80">
      <w:pPr>
        <w:pStyle w:val="affffffffff1"/>
        <w:framePr w:wrap="auto"/>
      </w:pPr>
      <w:r>
        <w:fldChar w:fldCharType="begin">
          <w:ffData>
            <w:name w:val="OSTD_CODE"/>
            <w:enabled/>
            <w:calcOnExit w:val="0"/>
            <w:textInput/>
          </w:ffData>
        </w:fldChar>
      </w:r>
      <w:r w:rsidR="006718E5">
        <w:instrText xml:space="preserve"> FORMTEXT </w:instrText>
      </w:r>
      <w:r>
        <w:fldChar w:fldCharType="separate"/>
      </w:r>
      <w:r w:rsidR="006718E5">
        <w:t>     </w:t>
      </w:r>
      <w:r>
        <w:fldChar w:fldCharType="end"/>
      </w:r>
      <w:bookmarkEnd w:id="8"/>
    </w:p>
    <w:p w:rsidR="000B2AD5" w:rsidRDefault="00291A25">
      <w:pPr>
        <w:spacing w:line="240" w:lineRule="auto"/>
        <w:rPr>
          <w:rFonts w:ascii="黑体" w:eastAsia="黑体" w:hAnsi="黑体"/>
          <w:color w:val="000000" w:themeColor="text1"/>
          <w:kern w:val="0"/>
          <w:sz w:val="10"/>
          <w:szCs w:val="10"/>
        </w:rPr>
      </w:pPr>
      <w:r>
        <w:rPr>
          <w:noProof/>
          <w:color w:val="000000" w:themeColor="text1"/>
        </w:rPr>
        <mc:AlternateContent>
          <mc:Choice Requires="wps">
            <w:drawing>
              <wp:anchor distT="4294967292" distB="4294967292" distL="114300" distR="114300" simplePos="0" relativeHeight="251659264" behindDoc="0" locked="0" layoutInCell="1" allowOverlap="0">
                <wp:simplePos x="0" y="0"/>
                <wp:positionH relativeFrom="page">
                  <wp:posOffset>900430</wp:posOffset>
                </wp:positionH>
                <wp:positionV relativeFrom="page">
                  <wp:posOffset>2700654</wp:posOffset>
                </wp:positionV>
                <wp:extent cx="6120130" cy="0"/>
                <wp:effectExtent l="0" t="0" r="1397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" o:allowoverlap="f">
                <w10:wrap anchorx="page" anchory="page"/>
              </v:line>
            </w:pict>
          </mc:Fallback>
        </mc:AlternateContent>
      </w:r>
    </w:p>
    <w:p w:rsidR="000B2AD5" w:rsidRDefault="000B2AD5">
      <w:pPr>
        <w:pStyle w:val="affffd"/>
        <w:framePr w:w="9639" w:h="6976" w:hRule="exact" w:hSpace="0" w:vSpace="0" w:wrap="around" w:hAnchor="page" w:y="6408"/>
        <w:jc w:val="center"/>
        <w:rPr>
          <w:rFonts w:ascii="黑体" w:eastAsia="黑体" w:hAnsi="黑体"/>
          <w:b w:val="0"/>
          <w:bCs w:val="0"/>
          <w:color w:val="000000" w:themeColor="text1"/>
          <w:w w:val="100"/>
        </w:rPr>
      </w:pPr>
    </w:p>
    <w:bookmarkStart w:id="9" w:name="CSTD_NAME"/>
    <w:p w:rsidR="000B2AD5" w:rsidRDefault="00E11A80">
      <w:pPr>
        <w:pStyle w:val="affffffffff2"/>
        <w:framePr w:wrap="auto" w:x="1057" w:y="6493"/>
      </w:pPr>
      <w:r>
        <w:fldChar w:fldCharType="begin">
          <w:ffData>
            <w:name w:val="CSTD_NAME"/>
            <w:enabled/>
            <w:calcOnExit w:val="0"/>
            <w:textInput/>
          </w:ffData>
        </w:fldChar>
      </w:r>
      <w:r w:rsidR="006718E5">
        <w:instrText xml:space="preserve"> FORMTEXT </w:instrText>
      </w:r>
      <w:r>
        <w:fldChar w:fldCharType="separate"/>
      </w:r>
      <w:r w:rsidR="006718E5">
        <w:rPr>
          <w:rFonts w:hint="eastAsia"/>
        </w:rPr>
        <w:t>社会组织信用建设和管理规范</w:t>
      </w:r>
      <w:r>
        <w:fldChar w:fldCharType="end"/>
      </w:r>
      <w:bookmarkEnd w:id="9"/>
    </w:p>
    <w:p w:rsidR="000B2AD5" w:rsidRDefault="000B2AD5">
      <w:pPr>
        <w:framePr w:w="9639" w:h="6974" w:hRule="exact" w:wrap="around" w:vAnchor="page" w:hAnchor="page" w:x="1419" w:y="6408" w:anchorLock="1"/>
        <w:tabs>
          <w:tab w:val="left" w:pos="567"/>
        </w:tabs>
        <w:ind w:left="-1418"/>
        <w:rPr>
          <w:color w:val="000000" w:themeColor="text1"/>
        </w:rPr>
      </w:pPr>
    </w:p>
    <w:p w:rsidR="000B2AD5" w:rsidRDefault="006718E5">
      <w:pPr>
        <w:pStyle w:val="afffffff5"/>
        <w:framePr w:wrap="around"/>
      </w:pPr>
      <w:r>
        <w:rPr>
          <w:rFonts w:hint="eastAsia"/>
        </w:rPr>
        <w:t xml:space="preserve">  </w:t>
      </w:r>
    </w:p>
    <w:p w:rsidR="000B2AD5" w:rsidRDefault="000B2AD5">
      <w:pPr>
        <w:pStyle w:val="afffffff5"/>
        <w:framePr w:wrap="around"/>
      </w:pPr>
    </w:p>
    <w:p w:rsidR="000B2AD5" w:rsidRDefault="000B2AD5">
      <w:pPr>
        <w:pStyle w:val="afffffff5"/>
        <w:framePr w:wrap="around"/>
      </w:pPr>
    </w:p>
    <w:p w:rsidR="000B2AD5" w:rsidRDefault="000B2AD5">
      <w:pPr>
        <w:pStyle w:val="afffffff5"/>
        <w:framePr w:wrap="around"/>
      </w:pPr>
    </w:p>
    <w:p w:rsidR="000B2AD5" w:rsidRDefault="000B2AD5">
      <w:pPr>
        <w:pStyle w:val="afffffff5"/>
        <w:framePr w:wrap="around"/>
      </w:pPr>
    </w:p>
    <w:p w:rsidR="000B2AD5" w:rsidRDefault="000B2AD5">
      <w:pPr>
        <w:pStyle w:val="afffffff5"/>
        <w:framePr w:wrap="around"/>
      </w:pPr>
    </w:p>
    <w:p w:rsidR="000B2AD5" w:rsidRDefault="000B2AD5">
      <w:pPr>
        <w:pStyle w:val="afffffff5"/>
        <w:framePr w:wrap="around"/>
      </w:pPr>
    </w:p>
    <w:p w:rsidR="000B2AD5" w:rsidRDefault="000B2AD5">
      <w:pPr>
        <w:pStyle w:val="afffffff5"/>
        <w:framePr w:wrap="around"/>
        <w:rPr>
          <w:rFonts w:ascii="宋体" w:hAnsi="宋体"/>
        </w:rPr>
      </w:pPr>
    </w:p>
    <w:p w:rsidR="000B2AD5" w:rsidRDefault="006718E5">
      <w:pPr>
        <w:pStyle w:val="afffffff5"/>
        <w:framePr w:wrap="around"/>
        <w:rPr>
          <w:rFonts w:ascii="宋体" w:hAnsi="宋体"/>
        </w:rPr>
      </w:pPr>
      <w:r>
        <w:rPr>
          <w:rFonts w:ascii="宋体" w:hAnsi="宋体" w:hint="eastAsia"/>
        </w:rPr>
        <w:t>（征求意见稿）</w:t>
      </w:r>
    </w:p>
    <w:p w:rsidR="000B2AD5" w:rsidRDefault="006718E5">
      <w:pPr>
        <w:pStyle w:val="afffffff5"/>
        <w:framePr w:wrap="around"/>
        <w:rPr>
          <w:rFonts w:ascii="宋体" w:hAnsi="宋体"/>
        </w:rPr>
      </w:pPr>
      <w:r>
        <w:rPr>
          <w:rFonts w:ascii="宋体" w:hAnsi="宋体" w:hint="eastAsia"/>
        </w:rPr>
        <w:t>（2024/0</w:t>
      </w:r>
      <w:r w:rsidR="000D7AB0">
        <w:rPr>
          <w:rFonts w:ascii="宋体" w:hAnsi="宋体" w:hint="eastAsia"/>
        </w:rPr>
        <w:t>5</w:t>
      </w:r>
      <w:r>
        <w:rPr>
          <w:rFonts w:ascii="宋体" w:hAnsi="宋体" w:hint="eastAsia"/>
        </w:rPr>
        <w:t>）</w:t>
      </w:r>
    </w:p>
    <w:bookmarkStart w:id="10" w:name="PLSH_DATE_Y"/>
    <w:p w:rsidR="000B2AD5" w:rsidRDefault="00E11A80">
      <w:pPr>
        <w:pStyle w:val="afffffffffe"/>
        <w:framePr w:wrap="around" w:y="14176"/>
        <w:rPr>
          <w:color w:val="000000" w:themeColor="text1"/>
        </w:rPr>
      </w:pPr>
      <w:r>
        <w:rPr>
          <w:rFonts w:ascii="黑体"/>
          <w:color w:val="000000" w:themeColor="text1"/>
        </w:rPr>
        <w:fldChar w:fldCharType="begin">
          <w:ffData>
            <w:name w:val="PLSH_DATE_Y"/>
            <w:enabled/>
            <w:calcOnExit w:val="0"/>
            <w:textInput>
              <w:default w:val="XXXX"/>
              <w:maxLength w:val="4"/>
            </w:textInput>
          </w:ffData>
        </w:fldChar>
      </w:r>
      <w:r w:rsidR="006718E5">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sidR="006718E5">
        <w:rPr>
          <w:rFonts w:ascii="黑体"/>
          <w:color w:val="000000" w:themeColor="text1"/>
        </w:rPr>
        <w:t>2024</w:t>
      </w:r>
      <w:r>
        <w:rPr>
          <w:rFonts w:ascii="黑体"/>
          <w:color w:val="000000" w:themeColor="text1"/>
        </w:rPr>
        <w:fldChar w:fldCharType="end"/>
      </w:r>
      <w:bookmarkEnd w:id="10"/>
      <w:r w:rsidR="006718E5">
        <w:rPr>
          <w:color w:val="000000" w:themeColor="text1"/>
        </w:rPr>
        <w:t xml:space="preserve"> </w:t>
      </w:r>
      <w:r w:rsidR="006718E5">
        <w:rPr>
          <w:rFonts w:ascii="黑体"/>
          <w:color w:val="000000" w:themeColor="text1"/>
        </w:rPr>
        <w:t>-</w:t>
      </w:r>
      <w:r w:rsidR="006718E5">
        <w:rPr>
          <w:color w:val="000000" w:themeColor="text1"/>
        </w:rPr>
        <w:t xml:space="preserve"> </w:t>
      </w:r>
      <w:bookmarkStart w:id="11" w:name="PLSH_DATE_M"/>
      <w:r>
        <w:rPr>
          <w:rFonts w:ascii="黑体"/>
          <w:color w:val="000000" w:themeColor="text1"/>
        </w:rPr>
        <w:fldChar w:fldCharType="begin">
          <w:ffData>
            <w:name w:val="PLSH_DATE_M"/>
            <w:enabled/>
            <w:calcOnExit w:val="0"/>
            <w:textInput>
              <w:default w:val="XX"/>
              <w:maxLength w:val="2"/>
            </w:textInput>
          </w:ffData>
        </w:fldChar>
      </w:r>
      <w:r w:rsidR="006718E5">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sidR="006718E5">
        <w:rPr>
          <w:rFonts w:ascii="黑体"/>
          <w:color w:val="000000" w:themeColor="text1"/>
        </w:rPr>
        <w:t>XX</w:t>
      </w:r>
      <w:r>
        <w:rPr>
          <w:rFonts w:ascii="黑体"/>
          <w:color w:val="000000" w:themeColor="text1"/>
        </w:rPr>
        <w:fldChar w:fldCharType="end"/>
      </w:r>
      <w:bookmarkEnd w:id="11"/>
      <w:r w:rsidR="006718E5">
        <w:rPr>
          <w:color w:val="000000" w:themeColor="text1"/>
        </w:rPr>
        <w:t xml:space="preserve"> </w:t>
      </w:r>
      <w:r w:rsidR="006718E5">
        <w:rPr>
          <w:rFonts w:ascii="黑体"/>
          <w:color w:val="000000" w:themeColor="text1"/>
        </w:rPr>
        <w:t>-</w:t>
      </w:r>
      <w:r w:rsidR="006718E5">
        <w:rPr>
          <w:color w:val="000000" w:themeColor="text1"/>
        </w:rPr>
        <w:t xml:space="preserve"> </w:t>
      </w:r>
      <w:bookmarkStart w:id="12" w:name="PLSH_DATE_D"/>
      <w:r>
        <w:rPr>
          <w:rFonts w:ascii="黑体"/>
          <w:color w:val="000000" w:themeColor="text1"/>
        </w:rPr>
        <w:fldChar w:fldCharType="begin">
          <w:ffData>
            <w:name w:val="PLSH_DATE_D"/>
            <w:enabled/>
            <w:calcOnExit w:val="0"/>
            <w:textInput>
              <w:default w:val="XX"/>
              <w:maxLength w:val="2"/>
            </w:textInput>
          </w:ffData>
        </w:fldChar>
      </w:r>
      <w:r w:rsidR="006718E5">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sidR="006718E5">
        <w:rPr>
          <w:rFonts w:ascii="黑体"/>
          <w:color w:val="000000" w:themeColor="text1"/>
        </w:rPr>
        <w:t>XX</w:t>
      </w:r>
      <w:r>
        <w:rPr>
          <w:rFonts w:ascii="黑体"/>
          <w:color w:val="000000" w:themeColor="text1"/>
        </w:rPr>
        <w:fldChar w:fldCharType="end"/>
      </w:r>
      <w:bookmarkEnd w:id="12"/>
      <w:r w:rsidR="006718E5">
        <w:rPr>
          <w:rFonts w:hint="eastAsia"/>
          <w:color w:val="000000" w:themeColor="text1"/>
        </w:rPr>
        <w:t>发布</w:t>
      </w:r>
    </w:p>
    <w:bookmarkStart w:id="13" w:name="CROT_DATE_Y"/>
    <w:p w:rsidR="000B2AD5" w:rsidRDefault="00E11A80">
      <w:pPr>
        <w:pStyle w:val="affffffffff"/>
        <w:framePr w:wrap="around" w:y="14176"/>
        <w:rPr>
          <w:color w:val="000000" w:themeColor="text1"/>
        </w:rPr>
      </w:pPr>
      <w:r>
        <w:rPr>
          <w:rFonts w:ascii="黑体"/>
          <w:color w:val="000000" w:themeColor="text1"/>
        </w:rPr>
        <w:fldChar w:fldCharType="begin">
          <w:ffData>
            <w:name w:val="CROT_DATE_Y"/>
            <w:enabled/>
            <w:calcOnExit w:val="0"/>
            <w:textInput>
              <w:default w:val="XXXX"/>
              <w:maxLength w:val="4"/>
            </w:textInput>
          </w:ffData>
        </w:fldChar>
      </w:r>
      <w:r w:rsidR="006718E5">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sidR="006718E5">
        <w:rPr>
          <w:rFonts w:ascii="黑体"/>
          <w:color w:val="000000" w:themeColor="text1"/>
        </w:rPr>
        <w:t>2024</w:t>
      </w:r>
      <w:r>
        <w:rPr>
          <w:rFonts w:ascii="黑体"/>
          <w:color w:val="000000" w:themeColor="text1"/>
        </w:rPr>
        <w:fldChar w:fldCharType="end"/>
      </w:r>
      <w:bookmarkEnd w:id="13"/>
      <w:r w:rsidR="006718E5">
        <w:rPr>
          <w:color w:val="000000" w:themeColor="text1"/>
        </w:rPr>
        <w:t xml:space="preserve"> </w:t>
      </w:r>
      <w:r w:rsidR="006718E5">
        <w:rPr>
          <w:rFonts w:ascii="黑体"/>
          <w:color w:val="000000" w:themeColor="text1"/>
        </w:rPr>
        <w:t>-</w:t>
      </w:r>
      <w:r w:rsidR="006718E5">
        <w:rPr>
          <w:color w:val="000000" w:themeColor="text1"/>
        </w:rPr>
        <w:t xml:space="preserve"> </w:t>
      </w:r>
      <w:bookmarkStart w:id="14" w:name="CROT_DATE_M"/>
      <w:r>
        <w:rPr>
          <w:rFonts w:ascii="黑体"/>
          <w:color w:val="000000" w:themeColor="text1"/>
        </w:rPr>
        <w:fldChar w:fldCharType="begin">
          <w:ffData>
            <w:name w:val="CROT_DATE_M"/>
            <w:enabled/>
            <w:calcOnExit w:val="0"/>
            <w:textInput>
              <w:default w:val="XX"/>
              <w:maxLength w:val="2"/>
            </w:textInput>
          </w:ffData>
        </w:fldChar>
      </w:r>
      <w:r w:rsidR="006718E5">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sidR="006718E5">
        <w:rPr>
          <w:rFonts w:ascii="黑体"/>
          <w:color w:val="000000" w:themeColor="text1"/>
        </w:rPr>
        <w:t>XX</w:t>
      </w:r>
      <w:r>
        <w:rPr>
          <w:rFonts w:ascii="黑体"/>
          <w:color w:val="000000" w:themeColor="text1"/>
        </w:rPr>
        <w:fldChar w:fldCharType="end"/>
      </w:r>
      <w:bookmarkEnd w:id="14"/>
      <w:r w:rsidR="006718E5">
        <w:rPr>
          <w:color w:val="000000" w:themeColor="text1"/>
        </w:rPr>
        <w:t xml:space="preserve"> </w:t>
      </w:r>
      <w:r w:rsidR="006718E5">
        <w:rPr>
          <w:rFonts w:ascii="黑体"/>
          <w:color w:val="000000" w:themeColor="text1"/>
        </w:rPr>
        <w:t>-</w:t>
      </w:r>
      <w:r w:rsidR="006718E5">
        <w:rPr>
          <w:color w:val="000000" w:themeColor="text1"/>
        </w:rPr>
        <w:t xml:space="preserve"> </w:t>
      </w:r>
      <w:bookmarkStart w:id="15" w:name="CROT_DATE_D"/>
      <w:r>
        <w:rPr>
          <w:rFonts w:ascii="黑体"/>
          <w:color w:val="000000" w:themeColor="text1"/>
        </w:rPr>
        <w:fldChar w:fldCharType="begin">
          <w:ffData>
            <w:name w:val="CROT_DATE_D"/>
            <w:enabled/>
            <w:calcOnExit w:val="0"/>
            <w:textInput>
              <w:default w:val="XX"/>
              <w:maxLength w:val="2"/>
            </w:textInput>
          </w:ffData>
        </w:fldChar>
      </w:r>
      <w:r w:rsidR="006718E5">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sidR="006718E5">
        <w:rPr>
          <w:rFonts w:ascii="黑体"/>
          <w:color w:val="000000" w:themeColor="text1"/>
        </w:rPr>
        <w:t>XX</w:t>
      </w:r>
      <w:r>
        <w:rPr>
          <w:rFonts w:ascii="黑体"/>
          <w:color w:val="000000" w:themeColor="text1"/>
        </w:rPr>
        <w:fldChar w:fldCharType="end"/>
      </w:r>
      <w:bookmarkEnd w:id="15"/>
      <w:r w:rsidR="006718E5">
        <w:rPr>
          <w:rFonts w:hint="eastAsia"/>
          <w:color w:val="000000" w:themeColor="text1"/>
        </w:rPr>
        <w:t>实施</w:t>
      </w:r>
    </w:p>
    <w:bookmarkStart w:id="16" w:name="fm"/>
    <w:p w:rsidR="000B2AD5" w:rsidRDefault="00E11A80">
      <w:pPr>
        <w:pStyle w:val="affffffff5"/>
        <w:framePr w:h="584" w:hRule="exact" w:hSpace="181" w:vSpace="181" w:wrap="around" w:y="15027"/>
        <w:rPr>
          <w:rFonts w:hAnsi="黑体"/>
          <w:color w:val="000000" w:themeColor="text1"/>
        </w:rPr>
      </w:pPr>
      <w:r>
        <w:rPr>
          <w:rFonts w:hAnsi="黑体"/>
          <w:color w:val="000000" w:themeColor="text1"/>
          <w:w w:val="100"/>
          <w:sz w:val="28"/>
        </w:rPr>
        <w:fldChar w:fldCharType="begin">
          <w:ffData>
            <w:name w:val="fm"/>
            <w:enabled/>
            <w:calcOnExit w:val="0"/>
            <w:textInput/>
          </w:ffData>
        </w:fldChar>
      </w:r>
      <w:r w:rsidR="006718E5">
        <w:rPr>
          <w:rFonts w:hAnsi="黑体"/>
          <w:color w:val="000000" w:themeColor="text1"/>
          <w:w w:val="100"/>
          <w:sz w:val="28"/>
        </w:rPr>
        <w:instrText xml:space="preserve"> FORMTEXT </w:instrText>
      </w:r>
      <w:r>
        <w:rPr>
          <w:rFonts w:hAnsi="黑体"/>
          <w:color w:val="000000" w:themeColor="text1"/>
          <w:w w:val="100"/>
          <w:sz w:val="28"/>
        </w:rPr>
      </w:r>
      <w:r>
        <w:rPr>
          <w:rFonts w:hAnsi="黑体"/>
          <w:color w:val="000000" w:themeColor="text1"/>
          <w:w w:val="100"/>
          <w:sz w:val="28"/>
        </w:rPr>
        <w:fldChar w:fldCharType="separate"/>
      </w:r>
      <w:r w:rsidR="006718E5">
        <w:rPr>
          <w:rFonts w:hAnsi="黑体" w:hint="eastAsia"/>
          <w:color w:val="000000" w:themeColor="text1"/>
          <w:w w:val="100"/>
          <w:sz w:val="28"/>
        </w:rPr>
        <w:t>广东省市场监督管理局</w:t>
      </w:r>
      <w:r>
        <w:rPr>
          <w:rFonts w:hAnsi="黑体"/>
          <w:color w:val="000000" w:themeColor="text1"/>
          <w:w w:val="100"/>
          <w:sz w:val="28"/>
        </w:rPr>
        <w:fldChar w:fldCharType="end"/>
      </w:r>
      <w:bookmarkEnd w:id="16"/>
      <w:r w:rsidR="006718E5">
        <w:rPr>
          <w:rFonts w:ascii="Times New Roman"/>
          <w:color w:val="000000" w:themeColor="text1"/>
          <w:w w:val="100"/>
          <w:sz w:val="28"/>
        </w:rPr>
        <w:t>  </w:t>
      </w:r>
      <w:r w:rsidR="006718E5">
        <w:rPr>
          <w:rStyle w:val="afffffffffff7"/>
          <w:rFonts w:hAnsi="黑体" w:hint="eastAsia"/>
          <w:color w:val="000000" w:themeColor="text1"/>
          <w:position w:val="0"/>
          <w:szCs w:val="28"/>
        </w:rPr>
        <w:t>发</w:t>
      </w:r>
      <w:r w:rsidR="006718E5">
        <w:rPr>
          <w:rStyle w:val="afffffffffff7"/>
          <w:rFonts w:hAnsi="黑体" w:hint="eastAsia"/>
          <w:color w:val="000000" w:themeColor="text1"/>
          <w:spacing w:val="0"/>
          <w:position w:val="0"/>
          <w:szCs w:val="28"/>
        </w:rPr>
        <w:t>布</w:t>
      </w:r>
    </w:p>
    <w:p w:rsidR="000B2AD5" w:rsidRDefault="00291A25">
      <w:pPr>
        <w:rPr>
          <w:rFonts w:ascii="宋体"/>
          <w:color w:val="000000" w:themeColor="text1"/>
          <w:sz w:val="28"/>
          <w:szCs w:val="28"/>
        </w:rPr>
        <w:sectPr w:rsidR="000B2AD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noProof/>
          <w:color w:val="000000" w:themeColor="text1"/>
        </w:rPr>
        <mc:AlternateContent>
          <mc:Choice Requires="wps">
            <w:drawing>
              <wp:anchor distT="4294967292" distB="4294967292" distL="114300" distR="114300" simplePos="0" relativeHeight="251660288" behindDoc="0" locked="1" layoutInCell="1" allowOverlap="1">
                <wp:simplePos x="0" y="0"/>
                <wp:positionH relativeFrom="page">
                  <wp:posOffset>899795</wp:posOffset>
                </wp:positionH>
                <wp:positionV relativeFrom="page">
                  <wp:posOffset>9253219</wp:posOffset>
                </wp:positionV>
                <wp:extent cx="6120130" cy="0"/>
                <wp:effectExtent l="0" t="0" r="13970" b="19050"/>
                <wp:wrapNone/>
                <wp:docPr id="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">
                <w10:wrap anchorx="page" anchory="page"/>
                <w10:anchorlock/>
              </v:line>
            </w:pict>
          </mc:Fallback>
        </mc:AlternateContent>
      </w:r>
    </w:p>
    <w:p w:rsidR="000B2AD5" w:rsidRDefault="006718E5">
      <w:pPr>
        <w:pStyle w:val="affffff7"/>
        <w:spacing w:after="468"/>
        <w:rPr>
          <w:color w:val="000000" w:themeColor="text1"/>
        </w:rPr>
      </w:pPr>
      <w:bookmarkStart w:id="17" w:name="BookMark1"/>
      <w:bookmarkStart w:id="18" w:name="_Toc148620731"/>
      <w:r>
        <w:rPr>
          <w:rFonts w:hint="eastAsia"/>
          <w:color w:val="000000" w:themeColor="text1"/>
          <w:spacing w:val="320"/>
        </w:rPr>
        <w:lastRenderedPageBreak/>
        <w:t>目</w:t>
      </w:r>
      <w:r>
        <w:rPr>
          <w:rFonts w:hint="eastAsia"/>
          <w:color w:val="000000" w:themeColor="text1"/>
        </w:rPr>
        <w:t>次</w:t>
      </w:r>
    </w:p>
    <w:p w:rsidR="007B5779" w:rsidRDefault="0034733B">
      <w:pPr>
        <w:pStyle w:val="10"/>
        <w:tabs>
          <w:tab w:val="right" w:leader="dot" w:pos="9344"/>
        </w:tabs>
        <w:rPr>
          <w:rFonts w:asciiTheme="minorHAnsi" w:eastAsiaTheme="minorEastAsia" w:hAnsiTheme="minorHAnsi" w:cstheme="minorBidi"/>
          <w:noProof/>
          <w:szCs w:val="22"/>
        </w:rPr>
      </w:pPr>
      <w:r>
        <w:rPr>
          <w:rFonts w:hint="eastAsia"/>
          <w:color w:val="000000" w:themeColor="text1"/>
        </w:rPr>
        <w:t>前言</w:t>
      </w:r>
      <w:r w:rsidR="00E11A80">
        <w:rPr>
          <w:color w:val="000000" w:themeColor="text1"/>
        </w:rPr>
        <w:fldChar w:fldCharType="begin"/>
      </w:r>
      <w:r w:rsidR="006718E5">
        <w:rPr>
          <w:rFonts w:hint="eastAsia"/>
          <w:color w:val="000000" w:themeColor="text1"/>
        </w:rPr>
        <w:instrText xml:space="preserve"> TOC \o "1-1" \h \t "标准文件_一级条标题,2,标准文件_二级条标题,3,标准文件_附录一级条标题,2,标准文件_附录二级条标题,3," </w:instrText>
      </w:r>
      <w:r w:rsidR="00E11A80">
        <w:rPr>
          <w:color w:val="000000" w:themeColor="text1"/>
        </w:rPr>
        <w:fldChar w:fldCharType="separate"/>
      </w:r>
      <w:hyperlink w:anchor="_Toc166319054" w:history="1">
        <w:r w:rsidR="007B5779">
          <w:rPr>
            <w:noProof/>
          </w:rPr>
          <w:tab/>
        </w:r>
        <w:r w:rsidR="00E11A80">
          <w:rPr>
            <w:noProof/>
          </w:rPr>
          <w:fldChar w:fldCharType="begin"/>
        </w:r>
        <w:r w:rsidR="007B5779">
          <w:rPr>
            <w:noProof/>
          </w:rPr>
          <w:instrText xml:space="preserve"> PAGEREF _Toc166319054 \h </w:instrText>
        </w:r>
        <w:r w:rsidR="00E11A80">
          <w:rPr>
            <w:noProof/>
          </w:rPr>
        </w:r>
        <w:r w:rsidR="00E11A80">
          <w:rPr>
            <w:noProof/>
          </w:rPr>
          <w:fldChar w:fldCharType="separate"/>
        </w:r>
        <w:r w:rsidR="000374A8">
          <w:rPr>
            <w:noProof/>
          </w:rPr>
          <w:t>II</w:t>
        </w:r>
        <w:r w:rsidR="00E11A80">
          <w:rPr>
            <w:noProof/>
          </w:rPr>
          <w:fldChar w:fldCharType="end"/>
        </w:r>
      </w:hyperlink>
    </w:p>
    <w:p w:rsidR="007B5779" w:rsidRDefault="00D90813">
      <w:pPr>
        <w:pStyle w:val="10"/>
        <w:tabs>
          <w:tab w:val="right" w:leader="dot" w:pos="9344"/>
        </w:tabs>
        <w:rPr>
          <w:rFonts w:asciiTheme="minorHAnsi" w:eastAsiaTheme="minorEastAsia" w:hAnsiTheme="minorHAnsi" w:cstheme="minorBidi"/>
          <w:noProof/>
          <w:szCs w:val="22"/>
        </w:rPr>
      </w:pPr>
      <w:hyperlink w:anchor="_Toc166319055" w:history="1">
        <w:r w:rsidR="007B5779" w:rsidRPr="003F108A">
          <w:rPr>
            <w:rStyle w:val="affff8"/>
            <w:noProof/>
          </w:rPr>
          <w:t>1</w:t>
        </w:r>
        <w:r w:rsidR="007B5779" w:rsidRPr="003F108A">
          <w:rPr>
            <w:rStyle w:val="affff8"/>
            <w:rFonts w:hint="eastAsia"/>
            <w:noProof/>
          </w:rPr>
          <w:t xml:space="preserve"> 范围</w:t>
        </w:r>
        <w:r w:rsidR="007B5779">
          <w:rPr>
            <w:noProof/>
          </w:rPr>
          <w:tab/>
        </w:r>
        <w:r w:rsidR="00E11A80">
          <w:rPr>
            <w:noProof/>
          </w:rPr>
          <w:fldChar w:fldCharType="begin"/>
        </w:r>
        <w:r w:rsidR="007B5779">
          <w:rPr>
            <w:noProof/>
          </w:rPr>
          <w:instrText xml:space="preserve"> PAGEREF _Toc166319055 \h </w:instrText>
        </w:r>
        <w:r w:rsidR="00E11A80">
          <w:rPr>
            <w:noProof/>
          </w:rPr>
        </w:r>
        <w:r w:rsidR="00E11A80">
          <w:rPr>
            <w:noProof/>
          </w:rPr>
          <w:fldChar w:fldCharType="separate"/>
        </w:r>
        <w:r w:rsidR="000374A8">
          <w:rPr>
            <w:noProof/>
          </w:rPr>
          <w:t>1</w:t>
        </w:r>
        <w:r w:rsidR="00E11A80">
          <w:rPr>
            <w:noProof/>
          </w:rPr>
          <w:fldChar w:fldCharType="end"/>
        </w:r>
      </w:hyperlink>
    </w:p>
    <w:p w:rsidR="007B5779" w:rsidRDefault="00D90813">
      <w:pPr>
        <w:pStyle w:val="10"/>
        <w:tabs>
          <w:tab w:val="right" w:leader="dot" w:pos="9344"/>
        </w:tabs>
        <w:rPr>
          <w:rFonts w:asciiTheme="minorHAnsi" w:eastAsiaTheme="minorEastAsia" w:hAnsiTheme="minorHAnsi" w:cstheme="minorBidi"/>
          <w:noProof/>
          <w:szCs w:val="22"/>
        </w:rPr>
      </w:pPr>
      <w:hyperlink w:anchor="_Toc166319056" w:history="1">
        <w:r w:rsidR="007B5779" w:rsidRPr="003F108A">
          <w:rPr>
            <w:rStyle w:val="affff8"/>
            <w:noProof/>
          </w:rPr>
          <w:t>2</w:t>
        </w:r>
        <w:r w:rsidR="007B5779" w:rsidRPr="003F108A">
          <w:rPr>
            <w:rStyle w:val="affff8"/>
            <w:rFonts w:hint="eastAsia"/>
            <w:noProof/>
          </w:rPr>
          <w:t xml:space="preserve"> 规范性引用文件</w:t>
        </w:r>
        <w:r w:rsidR="007B5779">
          <w:rPr>
            <w:noProof/>
          </w:rPr>
          <w:tab/>
        </w:r>
        <w:r w:rsidR="00E11A80">
          <w:rPr>
            <w:noProof/>
          </w:rPr>
          <w:fldChar w:fldCharType="begin"/>
        </w:r>
        <w:r w:rsidR="007B5779">
          <w:rPr>
            <w:noProof/>
          </w:rPr>
          <w:instrText xml:space="preserve"> PAGEREF _Toc166319056 \h </w:instrText>
        </w:r>
        <w:r w:rsidR="00E11A80">
          <w:rPr>
            <w:noProof/>
          </w:rPr>
        </w:r>
        <w:r w:rsidR="00E11A80">
          <w:rPr>
            <w:noProof/>
          </w:rPr>
          <w:fldChar w:fldCharType="separate"/>
        </w:r>
        <w:r w:rsidR="000374A8">
          <w:rPr>
            <w:noProof/>
          </w:rPr>
          <w:t>1</w:t>
        </w:r>
        <w:r w:rsidR="00E11A80">
          <w:rPr>
            <w:noProof/>
          </w:rPr>
          <w:fldChar w:fldCharType="end"/>
        </w:r>
      </w:hyperlink>
    </w:p>
    <w:p w:rsidR="007B5779" w:rsidRDefault="00D90813">
      <w:pPr>
        <w:pStyle w:val="10"/>
        <w:tabs>
          <w:tab w:val="right" w:leader="dot" w:pos="9344"/>
        </w:tabs>
        <w:rPr>
          <w:rFonts w:asciiTheme="minorHAnsi" w:eastAsiaTheme="minorEastAsia" w:hAnsiTheme="minorHAnsi" w:cstheme="minorBidi"/>
          <w:noProof/>
          <w:szCs w:val="22"/>
        </w:rPr>
      </w:pPr>
      <w:hyperlink w:anchor="_Toc166319057" w:history="1">
        <w:r w:rsidR="007B5779" w:rsidRPr="003F108A">
          <w:rPr>
            <w:rStyle w:val="affff8"/>
            <w:noProof/>
          </w:rPr>
          <w:t>3</w:t>
        </w:r>
        <w:r w:rsidR="007B5779" w:rsidRPr="003F108A">
          <w:rPr>
            <w:rStyle w:val="affff8"/>
            <w:rFonts w:hint="eastAsia"/>
            <w:noProof/>
          </w:rPr>
          <w:t xml:space="preserve"> 术语和定义</w:t>
        </w:r>
        <w:r w:rsidR="007B5779">
          <w:rPr>
            <w:noProof/>
          </w:rPr>
          <w:tab/>
        </w:r>
        <w:r w:rsidR="00E11A80">
          <w:rPr>
            <w:noProof/>
          </w:rPr>
          <w:fldChar w:fldCharType="begin"/>
        </w:r>
        <w:r w:rsidR="007B5779">
          <w:rPr>
            <w:noProof/>
          </w:rPr>
          <w:instrText xml:space="preserve"> PAGEREF _Toc166319057 \h </w:instrText>
        </w:r>
        <w:r w:rsidR="00E11A80">
          <w:rPr>
            <w:noProof/>
          </w:rPr>
        </w:r>
        <w:r w:rsidR="00E11A80">
          <w:rPr>
            <w:noProof/>
          </w:rPr>
          <w:fldChar w:fldCharType="separate"/>
        </w:r>
        <w:r w:rsidR="000374A8">
          <w:rPr>
            <w:noProof/>
          </w:rPr>
          <w:t>1</w:t>
        </w:r>
        <w:r w:rsidR="00E11A80">
          <w:rPr>
            <w:noProof/>
          </w:rPr>
          <w:fldChar w:fldCharType="end"/>
        </w:r>
      </w:hyperlink>
    </w:p>
    <w:p w:rsidR="007B5779" w:rsidRDefault="00D90813">
      <w:pPr>
        <w:pStyle w:val="10"/>
        <w:tabs>
          <w:tab w:val="right" w:leader="dot" w:pos="9344"/>
        </w:tabs>
        <w:rPr>
          <w:rFonts w:asciiTheme="minorHAnsi" w:eastAsiaTheme="minorEastAsia" w:hAnsiTheme="minorHAnsi" w:cstheme="minorBidi"/>
          <w:noProof/>
          <w:szCs w:val="22"/>
        </w:rPr>
      </w:pPr>
      <w:hyperlink w:anchor="_Toc166319058" w:history="1">
        <w:r w:rsidR="007B5779" w:rsidRPr="003F108A">
          <w:rPr>
            <w:rStyle w:val="affff8"/>
            <w:noProof/>
          </w:rPr>
          <w:t>4</w:t>
        </w:r>
        <w:r w:rsidR="007B5779" w:rsidRPr="003F108A">
          <w:rPr>
            <w:rStyle w:val="affff8"/>
            <w:rFonts w:hint="eastAsia"/>
            <w:noProof/>
          </w:rPr>
          <w:t xml:space="preserve"> 基本要求</w:t>
        </w:r>
        <w:r w:rsidR="007B5779">
          <w:rPr>
            <w:noProof/>
          </w:rPr>
          <w:tab/>
        </w:r>
        <w:r w:rsidR="00E11A80">
          <w:rPr>
            <w:noProof/>
          </w:rPr>
          <w:fldChar w:fldCharType="begin"/>
        </w:r>
        <w:r w:rsidR="007B5779">
          <w:rPr>
            <w:noProof/>
          </w:rPr>
          <w:instrText xml:space="preserve"> PAGEREF _Toc166319058 \h </w:instrText>
        </w:r>
        <w:r w:rsidR="00E11A80">
          <w:rPr>
            <w:noProof/>
          </w:rPr>
        </w:r>
        <w:r w:rsidR="00E11A80">
          <w:rPr>
            <w:noProof/>
          </w:rPr>
          <w:fldChar w:fldCharType="separate"/>
        </w:r>
        <w:r w:rsidR="000374A8">
          <w:rPr>
            <w:noProof/>
          </w:rPr>
          <w:t>1</w:t>
        </w:r>
        <w:r w:rsidR="00E11A80">
          <w:rPr>
            <w:noProof/>
          </w:rPr>
          <w:fldChar w:fldCharType="end"/>
        </w:r>
      </w:hyperlink>
    </w:p>
    <w:p w:rsidR="007B5779" w:rsidRDefault="00D90813">
      <w:pPr>
        <w:pStyle w:val="10"/>
        <w:tabs>
          <w:tab w:val="right" w:leader="dot" w:pos="9344"/>
        </w:tabs>
        <w:rPr>
          <w:rFonts w:asciiTheme="minorHAnsi" w:eastAsiaTheme="minorEastAsia" w:hAnsiTheme="minorHAnsi" w:cstheme="minorBidi"/>
          <w:noProof/>
          <w:szCs w:val="22"/>
        </w:rPr>
      </w:pPr>
      <w:hyperlink w:anchor="_Toc166319059" w:history="1">
        <w:r w:rsidR="007B5779" w:rsidRPr="003F108A">
          <w:rPr>
            <w:rStyle w:val="affff8"/>
            <w:noProof/>
          </w:rPr>
          <w:t>5</w:t>
        </w:r>
        <w:r w:rsidR="007B5779" w:rsidRPr="003F108A">
          <w:rPr>
            <w:rStyle w:val="affff8"/>
            <w:rFonts w:hint="eastAsia"/>
            <w:noProof/>
          </w:rPr>
          <w:t xml:space="preserve"> 信用建设目标</w:t>
        </w:r>
        <w:r w:rsidR="007B5779">
          <w:rPr>
            <w:noProof/>
          </w:rPr>
          <w:tab/>
        </w:r>
        <w:r w:rsidR="00E11A80">
          <w:rPr>
            <w:noProof/>
          </w:rPr>
          <w:fldChar w:fldCharType="begin"/>
        </w:r>
        <w:r w:rsidR="007B5779">
          <w:rPr>
            <w:noProof/>
          </w:rPr>
          <w:instrText xml:space="preserve"> PAGEREF _Toc166319059 \h </w:instrText>
        </w:r>
        <w:r w:rsidR="00E11A80">
          <w:rPr>
            <w:noProof/>
          </w:rPr>
        </w:r>
        <w:r w:rsidR="00E11A80">
          <w:rPr>
            <w:noProof/>
          </w:rPr>
          <w:fldChar w:fldCharType="separate"/>
        </w:r>
        <w:r w:rsidR="000374A8">
          <w:rPr>
            <w:noProof/>
          </w:rPr>
          <w:t>2</w:t>
        </w:r>
        <w:r w:rsidR="00E11A80">
          <w:rPr>
            <w:noProof/>
          </w:rPr>
          <w:fldChar w:fldCharType="end"/>
        </w:r>
      </w:hyperlink>
    </w:p>
    <w:p w:rsidR="007B5779" w:rsidRDefault="00D90813">
      <w:pPr>
        <w:pStyle w:val="10"/>
        <w:tabs>
          <w:tab w:val="right" w:leader="dot" w:pos="9344"/>
        </w:tabs>
        <w:rPr>
          <w:rFonts w:asciiTheme="minorHAnsi" w:eastAsiaTheme="minorEastAsia" w:hAnsiTheme="minorHAnsi" w:cstheme="minorBidi"/>
          <w:noProof/>
          <w:szCs w:val="22"/>
        </w:rPr>
      </w:pPr>
      <w:hyperlink w:anchor="_Toc166319060" w:history="1">
        <w:r w:rsidR="007B5779" w:rsidRPr="003F108A">
          <w:rPr>
            <w:rStyle w:val="affff8"/>
            <w:noProof/>
          </w:rPr>
          <w:t>6</w:t>
        </w:r>
        <w:r w:rsidR="007B5779" w:rsidRPr="003F108A">
          <w:rPr>
            <w:rStyle w:val="affff8"/>
            <w:rFonts w:hint="eastAsia"/>
            <w:noProof/>
          </w:rPr>
          <w:t xml:space="preserve"> 信用建设内容</w:t>
        </w:r>
        <w:r w:rsidR="007B5779">
          <w:rPr>
            <w:noProof/>
          </w:rPr>
          <w:tab/>
        </w:r>
        <w:r w:rsidR="00E11A80">
          <w:rPr>
            <w:noProof/>
          </w:rPr>
          <w:fldChar w:fldCharType="begin"/>
        </w:r>
        <w:r w:rsidR="007B5779">
          <w:rPr>
            <w:noProof/>
          </w:rPr>
          <w:instrText xml:space="preserve"> PAGEREF _Toc166319060 \h </w:instrText>
        </w:r>
        <w:r w:rsidR="00E11A80">
          <w:rPr>
            <w:noProof/>
          </w:rPr>
        </w:r>
        <w:r w:rsidR="00E11A80">
          <w:rPr>
            <w:noProof/>
          </w:rPr>
          <w:fldChar w:fldCharType="separate"/>
        </w:r>
        <w:r w:rsidR="000374A8">
          <w:rPr>
            <w:noProof/>
          </w:rPr>
          <w:t>2</w:t>
        </w:r>
        <w:r w:rsidR="00E11A80">
          <w:rPr>
            <w:noProof/>
          </w:rPr>
          <w:fldChar w:fldCharType="end"/>
        </w:r>
      </w:hyperlink>
    </w:p>
    <w:p w:rsidR="007B5779" w:rsidRDefault="00D90813">
      <w:pPr>
        <w:pStyle w:val="23"/>
        <w:rPr>
          <w:rFonts w:asciiTheme="minorHAnsi" w:eastAsiaTheme="minorEastAsia" w:hAnsiTheme="minorHAnsi" w:cstheme="minorBidi"/>
          <w:noProof/>
          <w:szCs w:val="22"/>
        </w:rPr>
      </w:pPr>
      <w:hyperlink w:anchor="_Toc166319061" w:history="1">
        <w:r w:rsidR="007B5779" w:rsidRPr="003F108A">
          <w:rPr>
            <w:rStyle w:val="affff8"/>
            <w:noProof/>
          </w:rPr>
          <w:t>6.1</w:t>
        </w:r>
        <w:r w:rsidR="007B5779" w:rsidRPr="003F108A">
          <w:rPr>
            <w:rStyle w:val="affff8"/>
            <w:rFonts w:hint="eastAsia"/>
            <w:noProof/>
          </w:rPr>
          <w:t xml:space="preserve"> 信用制度建设</w:t>
        </w:r>
        <w:r w:rsidR="007B5779">
          <w:rPr>
            <w:noProof/>
          </w:rPr>
          <w:tab/>
        </w:r>
        <w:r w:rsidR="00E11A80">
          <w:rPr>
            <w:noProof/>
          </w:rPr>
          <w:fldChar w:fldCharType="begin"/>
        </w:r>
        <w:r w:rsidR="007B5779">
          <w:rPr>
            <w:noProof/>
          </w:rPr>
          <w:instrText xml:space="preserve"> PAGEREF _Toc166319061 \h </w:instrText>
        </w:r>
        <w:r w:rsidR="00E11A80">
          <w:rPr>
            <w:noProof/>
          </w:rPr>
        </w:r>
        <w:r w:rsidR="00E11A80">
          <w:rPr>
            <w:noProof/>
          </w:rPr>
          <w:fldChar w:fldCharType="separate"/>
        </w:r>
        <w:r w:rsidR="000374A8">
          <w:rPr>
            <w:noProof/>
          </w:rPr>
          <w:t>2</w:t>
        </w:r>
        <w:r w:rsidR="00E11A80">
          <w:rPr>
            <w:noProof/>
          </w:rPr>
          <w:fldChar w:fldCharType="end"/>
        </w:r>
      </w:hyperlink>
    </w:p>
    <w:p w:rsidR="007B5779" w:rsidRDefault="00D90813">
      <w:pPr>
        <w:pStyle w:val="23"/>
        <w:rPr>
          <w:rFonts w:asciiTheme="minorHAnsi" w:eastAsiaTheme="minorEastAsia" w:hAnsiTheme="minorHAnsi" w:cstheme="minorBidi"/>
          <w:noProof/>
          <w:szCs w:val="22"/>
        </w:rPr>
      </w:pPr>
      <w:hyperlink w:anchor="_Toc166319062" w:history="1">
        <w:r w:rsidR="007B5779" w:rsidRPr="003F108A">
          <w:rPr>
            <w:rStyle w:val="affff8"/>
            <w:noProof/>
          </w:rPr>
          <w:t>6.2</w:t>
        </w:r>
        <w:r w:rsidR="007B5779" w:rsidRPr="003F108A">
          <w:rPr>
            <w:rStyle w:val="affff8"/>
            <w:rFonts w:hint="eastAsia"/>
            <w:noProof/>
          </w:rPr>
          <w:t xml:space="preserve"> 信用文化建设</w:t>
        </w:r>
        <w:r w:rsidR="007B5779">
          <w:rPr>
            <w:noProof/>
          </w:rPr>
          <w:tab/>
        </w:r>
        <w:r w:rsidR="00E11A80">
          <w:rPr>
            <w:noProof/>
          </w:rPr>
          <w:fldChar w:fldCharType="begin"/>
        </w:r>
        <w:r w:rsidR="007B5779">
          <w:rPr>
            <w:noProof/>
          </w:rPr>
          <w:instrText xml:space="preserve"> PAGEREF _Toc166319062 \h </w:instrText>
        </w:r>
        <w:r w:rsidR="00E11A80">
          <w:rPr>
            <w:noProof/>
          </w:rPr>
        </w:r>
        <w:r w:rsidR="00E11A80">
          <w:rPr>
            <w:noProof/>
          </w:rPr>
          <w:fldChar w:fldCharType="separate"/>
        </w:r>
        <w:r w:rsidR="000374A8">
          <w:rPr>
            <w:noProof/>
          </w:rPr>
          <w:t>2</w:t>
        </w:r>
        <w:r w:rsidR="00E11A80">
          <w:rPr>
            <w:noProof/>
          </w:rPr>
          <w:fldChar w:fldCharType="end"/>
        </w:r>
      </w:hyperlink>
    </w:p>
    <w:p w:rsidR="007B5779" w:rsidRDefault="00D90813">
      <w:pPr>
        <w:pStyle w:val="23"/>
        <w:rPr>
          <w:rFonts w:asciiTheme="minorHAnsi" w:eastAsiaTheme="minorEastAsia" w:hAnsiTheme="minorHAnsi" w:cstheme="minorBidi"/>
          <w:noProof/>
          <w:szCs w:val="22"/>
        </w:rPr>
      </w:pPr>
      <w:hyperlink w:anchor="_Toc166319063" w:history="1">
        <w:r w:rsidR="007B5779" w:rsidRPr="003F108A">
          <w:rPr>
            <w:rStyle w:val="affff8"/>
            <w:noProof/>
          </w:rPr>
          <w:t>6.3</w:t>
        </w:r>
        <w:r w:rsidR="007B5779" w:rsidRPr="003F108A">
          <w:rPr>
            <w:rStyle w:val="affff8"/>
            <w:rFonts w:hint="eastAsia"/>
            <w:noProof/>
          </w:rPr>
          <w:t xml:space="preserve"> 信用能力建设</w:t>
        </w:r>
        <w:r w:rsidR="007B5779">
          <w:rPr>
            <w:noProof/>
          </w:rPr>
          <w:tab/>
        </w:r>
        <w:r w:rsidR="00E11A80">
          <w:rPr>
            <w:noProof/>
          </w:rPr>
          <w:fldChar w:fldCharType="begin"/>
        </w:r>
        <w:r w:rsidR="007B5779">
          <w:rPr>
            <w:noProof/>
          </w:rPr>
          <w:instrText xml:space="preserve"> PAGEREF _Toc166319063 \h </w:instrText>
        </w:r>
        <w:r w:rsidR="00E11A80">
          <w:rPr>
            <w:noProof/>
          </w:rPr>
        </w:r>
        <w:r w:rsidR="00E11A80">
          <w:rPr>
            <w:noProof/>
          </w:rPr>
          <w:fldChar w:fldCharType="separate"/>
        </w:r>
        <w:r w:rsidR="000374A8">
          <w:rPr>
            <w:noProof/>
          </w:rPr>
          <w:t>3</w:t>
        </w:r>
        <w:r w:rsidR="00E11A80">
          <w:rPr>
            <w:noProof/>
          </w:rPr>
          <w:fldChar w:fldCharType="end"/>
        </w:r>
      </w:hyperlink>
    </w:p>
    <w:p w:rsidR="007B5779" w:rsidRDefault="00D90813">
      <w:pPr>
        <w:pStyle w:val="10"/>
        <w:tabs>
          <w:tab w:val="right" w:leader="dot" w:pos="9344"/>
        </w:tabs>
        <w:rPr>
          <w:rFonts w:asciiTheme="minorHAnsi" w:eastAsiaTheme="minorEastAsia" w:hAnsiTheme="minorHAnsi" w:cstheme="minorBidi"/>
          <w:noProof/>
          <w:szCs w:val="22"/>
        </w:rPr>
      </w:pPr>
      <w:hyperlink w:anchor="_Toc166319069" w:history="1">
        <w:r w:rsidR="007B5779" w:rsidRPr="003F108A">
          <w:rPr>
            <w:rStyle w:val="affff8"/>
            <w:noProof/>
          </w:rPr>
          <w:t>7</w:t>
        </w:r>
        <w:r w:rsidR="007B5779" w:rsidRPr="003F108A">
          <w:rPr>
            <w:rStyle w:val="affff8"/>
            <w:rFonts w:hint="eastAsia"/>
            <w:noProof/>
          </w:rPr>
          <w:t xml:space="preserve"> 信用管理</w:t>
        </w:r>
        <w:r w:rsidR="007B5779">
          <w:rPr>
            <w:noProof/>
          </w:rPr>
          <w:tab/>
        </w:r>
        <w:r w:rsidR="00E11A80">
          <w:rPr>
            <w:noProof/>
          </w:rPr>
          <w:fldChar w:fldCharType="begin"/>
        </w:r>
        <w:r w:rsidR="007B5779">
          <w:rPr>
            <w:noProof/>
          </w:rPr>
          <w:instrText xml:space="preserve"> PAGEREF _Toc166319069 \h </w:instrText>
        </w:r>
        <w:r w:rsidR="00E11A80">
          <w:rPr>
            <w:noProof/>
          </w:rPr>
        </w:r>
        <w:r w:rsidR="00E11A80">
          <w:rPr>
            <w:noProof/>
          </w:rPr>
          <w:fldChar w:fldCharType="separate"/>
        </w:r>
        <w:r w:rsidR="000374A8">
          <w:rPr>
            <w:noProof/>
          </w:rPr>
          <w:t>5</w:t>
        </w:r>
        <w:r w:rsidR="00E11A80">
          <w:rPr>
            <w:noProof/>
          </w:rPr>
          <w:fldChar w:fldCharType="end"/>
        </w:r>
      </w:hyperlink>
    </w:p>
    <w:p w:rsidR="007B5779" w:rsidRDefault="00D90813">
      <w:pPr>
        <w:pStyle w:val="23"/>
        <w:rPr>
          <w:rFonts w:asciiTheme="minorHAnsi" w:eastAsiaTheme="minorEastAsia" w:hAnsiTheme="minorHAnsi" w:cstheme="minorBidi"/>
          <w:noProof/>
          <w:szCs w:val="22"/>
        </w:rPr>
      </w:pPr>
      <w:hyperlink w:anchor="_Toc166319070" w:history="1">
        <w:r w:rsidR="007B5779" w:rsidRPr="003F108A">
          <w:rPr>
            <w:rStyle w:val="affff8"/>
            <w:noProof/>
          </w:rPr>
          <w:t>7.1</w:t>
        </w:r>
        <w:r w:rsidR="007B5779" w:rsidRPr="003F108A">
          <w:rPr>
            <w:rStyle w:val="affff8"/>
            <w:rFonts w:hint="eastAsia"/>
            <w:noProof/>
          </w:rPr>
          <w:t xml:space="preserve"> 实施和运行</w:t>
        </w:r>
        <w:r w:rsidR="007B5779">
          <w:rPr>
            <w:noProof/>
          </w:rPr>
          <w:tab/>
        </w:r>
        <w:r w:rsidR="00E11A80">
          <w:rPr>
            <w:noProof/>
          </w:rPr>
          <w:fldChar w:fldCharType="begin"/>
        </w:r>
        <w:r w:rsidR="007B5779">
          <w:rPr>
            <w:noProof/>
          </w:rPr>
          <w:instrText xml:space="preserve"> PAGEREF _Toc166319070 \h </w:instrText>
        </w:r>
        <w:r w:rsidR="00E11A80">
          <w:rPr>
            <w:noProof/>
          </w:rPr>
        </w:r>
        <w:r w:rsidR="00E11A80">
          <w:rPr>
            <w:noProof/>
          </w:rPr>
          <w:fldChar w:fldCharType="separate"/>
        </w:r>
        <w:r w:rsidR="000374A8">
          <w:rPr>
            <w:noProof/>
          </w:rPr>
          <w:t>5</w:t>
        </w:r>
        <w:r w:rsidR="00E11A80">
          <w:rPr>
            <w:noProof/>
          </w:rPr>
          <w:fldChar w:fldCharType="end"/>
        </w:r>
      </w:hyperlink>
    </w:p>
    <w:p w:rsidR="007B5779" w:rsidRDefault="00D90813">
      <w:pPr>
        <w:pStyle w:val="23"/>
        <w:rPr>
          <w:rFonts w:asciiTheme="minorHAnsi" w:eastAsiaTheme="minorEastAsia" w:hAnsiTheme="minorHAnsi" w:cstheme="minorBidi"/>
          <w:noProof/>
          <w:szCs w:val="22"/>
        </w:rPr>
      </w:pPr>
      <w:hyperlink w:anchor="_Toc166319071" w:history="1">
        <w:r w:rsidR="007B5779" w:rsidRPr="003F108A">
          <w:rPr>
            <w:rStyle w:val="affff8"/>
            <w:noProof/>
          </w:rPr>
          <w:t>7.2</w:t>
        </w:r>
        <w:r w:rsidR="007B5779" w:rsidRPr="003F108A">
          <w:rPr>
            <w:rStyle w:val="affff8"/>
            <w:rFonts w:hint="eastAsia"/>
            <w:noProof/>
          </w:rPr>
          <w:t xml:space="preserve"> 信用风险管理</w:t>
        </w:r>
        <w:r w:rsidR="007B5779">
          <w:rPr>
            <w:noProof/>
          </w:rPr>
          <w:tab/>
        </w:r>
        <w:r w:rsidR="00E11A80">
          <w:rPr>
            <w:noProof/>
          </w:rPr>
          <w:fldChar w:fldCharType="begin"/>
        </w:r>
        <w:r w:rsidR="007B5779">
          <w:rPr>
            <w:noProof/>
          </w:rPr>
          <w:instrText xml:space="preserve"> PAGEREF _Toc166319071 \h </w:instrText>
        </w:r>
        <w:r w:rsidR="00E11A80">
          <w:rPr>
            <w:noProof/>
          </w:rPr>
        </w:r>
        <w:r w:rsidR="00E11A80">
          <w:rPr>
            <w:noProof/>
          </w:rPr>
          <w:fldChar w:fldCharType="separate"/>
        </w:r>
        <w:r w:rsidR="000374A8">
          <w:rPr>
            <w:noProof/>
          </w:rPr>
          <w:t>5</w:t>
        </w:r>
        <w:r w:rsidR="00E11A80">
          <w:rPr>
            <w:noProof/>
          </w:rPr>
          <w:fldChar w:fldCharType="end"/>
        </w:r>
      </w:hyperlink>
    </w:p>
    <w:p w:rsidR="007B5779" w:rsidRDefault="00D90813">
      <w:pPr>
        <w:pStyle w:val="23"/>
        <w:rPr>
          <w:rFonts w:asciiTheme="minorHAnsi" w:eastAsiaTheme="minorEastAsia" w:hAnsiTheme="minorHAnsi" w:cstheme="minorBidi"/>
          <w:noProof/>
          <w:szCs w:val="22"/>
        </w:rPr>
      </w:pPr>
      <w:hyperlink w:anchor="_Toc166319072" w:history="1">
        <w:r w:rsidR="007B5779" w:rsidRPr="003F108A">
          <w:rPr>
            <w:rStyle w:val="affff8"/>
            <w:noProof/>
          </w:rPr>
          <w:t>7.3</w:t>
        </w:r>
        <w:r w:rsidR="007B5779" w:rsidRPr="003F108A">
          <w:rPr>
            <w:rStyle w:val="affff8"/>
            <w:rFonts w:hint="eastAsia"/>
            <w:noProof/>
          </w:rPr>
          <w:t xml:space="preserve"> 应急管理</w:t>
        </w:r>
        <w:r w:rsidR="007B5779">
          <w:rPr>
            <w:noProof/>
          </w:rPr>
          <w:tab/>
        </w:r>
        <w:r w:rsidR="00E11A80">
          <w:rPr>
            <w:noProof/>
          </w:rPr>
          <w:fldChar w:fldCharType="begin"/>
        </w:r>
        <w:r w:rsidR="007B5779">
          <w:rPr>
            <w:noProof/>
          </w:rPr>
          <w:instrText xml:space="preserve"> PAGEREF _Toc166319072 \h </w:instrText>
        </w:r>
        <w:r w:rsidR="00E11A80">
          <w:rPr>
            <w:noProof/>
          </w:rPr>
        </w:r>
        <w:r w:rsidR="00E11A80">
          <w:rPr>
            <w:noProof/>
          </w:rPr>
          <w:fldChar w:fldCharType="separate"/>
        </w:r>
        <w:r w:rsidR="000374A8">
          <w:rPr>
            <w:noProof/>
          </w:rPr>
          <w:t>5</w:t>
        </w:r>
        <w:r w:rsidR="00E11A80">
          <w:rPr>
            <w:noProof/>
          </w:rPr>
          <w:fldChar w:fldCharType="end"/>
        </w:r>
      </w:hyperlink>
    </w:p>
    <w:p w:rsidR="007B5779" w:rsidRDefault="00D90813">
      <w:pPr>
        <w:pStyle w:val="23"/>
        <w:rPr>
          <w:rFonts w:asciiTheme="minorHAnsi" w:eastAsiaTheme="minorEastAsia" w:hAnsiTheme="minorHAnsi" w:cstheme="minorBidi"/>
          <w:noProof/>
          <w:szCs w:val="22"/>
        </w:rPr>
      </w:pPr>
      <w:hyperlink w:anchor="_Toc166319073" w:history="1">
        <w:r w:rsidR="007B5779" w:rsidRPr="003F108A">
          <w:rPr>
            <w:rStyle w:val="affff8"/>
            <w:noProof/>
          </w:rPr>
          <w:t>7.4</w:t>
        </w:r>
        <w:r w:rsidR="007B5779" w:rsidRPr="003F108A">
          <w:rPr>
            <w:rStyle w:val="affff8"/>
            <w:rFonts w:hint="eastAsia"/>
            <w:noProof/>
          </w:rPr>
          <w:t xml:space="preserve"> 信用应用</w:t>
        </w:r>
        <w:r w:rsidR="007B5779">
          <w:rPr>
            <w:noProof/>
          </w:rPr>
          <w:tab/>
        </w:r>
        <w:r w:rsidR="00E11A80">
          <w:rPr>
            <w:noProof/>
          </w:rPr>
          <w:fldChar w:fldCharType="begin"/>
        </w:r>
        <w:r w:rsidR="007B5779">
          <w:rPr>
            <w:noProof/>
          </w:rPr>
          <w:instrText xml:space="preserve"> PAGEREF _Toc166319073 \h </w:instrText>
        </w:r>
        <w:r w:rsidR="00E11A80">
          <w:rPr>
            <w:noProof/>
          </w:rPr>
        </w:r>
        <w:r w:rsidR="00E11A80">
          <w:rPr>
            <w:noProof/>
          </w:rPr>
          <w:fldChar w:fldCharType="separate"/>
        </w:r>
        <w:r w:rsidR="000374A8">
          <w:rPr>
            <w:noProof/>
          </w:rPr>
          <w:t>6</w:t>
        </w:r>
        <w:r w:rsidR="00E11A80">
          <w:rPr>
            <w:noProof/>
          </w:rPr>
          <w:fldChar w:fldCharType="end"/>
        </w:r>
      </w:hyperlink>
    </w:p>
    <w:p w:rsidR="007B5779" w:rsidRDefault="00D90813">
      <w:pPr>
        <w:pStyle w:val="23"/>
        <w:rPr>
          <w:rFonts w:asciiTheme="minorHAnsi" w:eastAsiaTheme="minorEastAsia" w:hAnsiTheme="minorHAnsi" w:cstheme="minorBidi"/>
          <w:noProof/>
          <w:szCs w:val="22"/>
        </w:rPr>
      </w:pPr>
      <w:hyperlink w:anchor="_Toc166319074" w:history="1">
        <w:r w:rsidR="007B5779" w:rsidRPr="003F108A">
          <w:rPr>
            <w:rStyle w:val="affff8"/>
            <w:noProof/>
          </w:rPr>
          <w:t>7.5</w:t>
        </w:r>
        <w:r w:rsidR="007B5779" w:rsidRPr="003F108A">
          <w:rPr>
            <w:rStyle w:val="affff8"/>
            <w:rFonts w:hAnsi="黑体" w:hint="eastAsia"/>
            <w:noProof/>
          </w:rPr>
          <w:t xml:space="preserve"> 持续改进</w:t>
        </w:r>
        <w:r w:rsidR="007B5779">
          <w:rPr>
            <w:noProof/>
          </w:rPr>
          <w:tab/>
        </w:r>
        <w:r w:rsidR="00E11A80">
          <w:rPr>
            <w:noProof/>
          </w:rPr>
          <w:fldChar w:fldCharType="begin"/>
        </w:r>
        <w:r w:rsidR="007B5779">
          <w:rPr>
            <w:noProof/>
          </w:rPr>
          <w:instrText xml:space="preserve"> PAGEREF _Toc166319074 \h </w:instrText>
        </w:r>
        <w:r w:rsidR="00E11A80">
          <w:rPr>
            <w:noProof/>
          </w:rPr>
        </w:r>
        <w:r w:rsidR="00E11A80">
          <w:rPr>
            <w:noProof/>
          </w:rPr>
          <w:fldChar w:fldCharType="separate"/>
        </w:r>
        <w:r w:rsidR="000374A8">
          <w:rPr>
            <w:noProof/>
          </w:rPr>
          <w:t>6</w:t>
        </w:r>
        <w:r w:rsidR="00E11A80">
          <w:rPr>
            <w:noProof/>
          </w:rPr>
          <w:fldChar w:fldCharType="end"/>
        </w:r>
      </w:hyperlink>
    </w:p>
    <w:p w:rsidR="007B5779" w:rsidRDefault="0034733B">
      <w:pPr>
        <w:pStyle w:val="10"/>
        <w:tabs>
          <w:tab w:val="right" w:leader="dot" w:pos="9344"/>
        </w:tabs>
        <w:rPr>
          <w:rFonts w:asciiTheme="minorHAnsi" w:eastAsiaTheme="minorEastAsia" w:hAnsiTheme="minorHAnsi" w:cstheme="minorBidi"/>
          <w:noProof/>
          <w:szCs w:val="22"/>
        </w:rPr>
      </w:pPr>
      <w:r>
        <w:rPr>
          <w:rFonts w:hint="eastAsia"/>
        </w:rPr>
        <w:t>附录A</w:t>
      </w:r>
      <w:hyperlink w:anchor="_Toc166319075" w:history="1">
        <w:r w:rsidR="007B5779" w:rsidRPr="003F108A">
          <w:rPr>
            <w:rStyle w:val="affff8"/>
            <w:rFonts w:hint="eastAsia"/>
            <w:noProof/>
          </w:rPr>
          <w:t>（资料性）行业协会商会自律诚信建设</w:t>
        </w:r>
        <w:r w:rsidR="007B5779">
          <w:rPr>
            <w:noProof/>
          </w:rPr>
          <w:tab/>
        </w:r>
        <w:r w:rsidR="00E11A80">
          <w:rPr>
            <w:noProof/>
          </w:rPr>
          <w:fldChar w:fldCharType="begin"/>
        </w:r>
        <w:r w:rsidR="007B5779">
          <w:rPr>
            <w:noProof/>
          </w:rPr>
          <w:instrText xml:space="preserve"> PAGEREF _Toc166319075 \h </w:instrText>
        </w:r>
        <w:r w:rsidR="00E11A80">
          <w:rPr>
            <w:noProof/>
          </w:rPr>
        </w:r>
        <w:r w:rsidR="00E11A80">
          <w:rPr>
            <w:noProof/>
          </w:rPr>
          <w:fldChar w:fldCharType="separate"/>
        </w:r>
        <w:r w:rsidR="000374A8">
          <w:rPr>
            <w:noProof/>
          </w:rPr>
          <w:t>7</w:t>
        </w:r>
        <w:r w:rsidR="00E11A80">
          <w:rPr>
            <w:noProof/>
          </w:rPr>
          <w:fldChar w:fldCharType="end"/>
        </w:r>
      </w:hyperlink>
    </w:p>
    <w:p w:rsidR="007B5779" w:rsidRDefault="00D90813">
      <w:pPr>
        <w:pStyle w:val="10"/>
        <w:tabs>
          <w:tab w:val="right" w:leader="dot" w:pos="9344"/>
        </w:tabs>
        <w:rPr>
          <w:rFonts w:asciiTheme="minorHAnsi" w:eastAsiaTheme="minorEastAsia" w:hAnsiTheme="minorHAnsi" w:cstheme="minorBidi"/>
          <w:noProof/>
          <w:szCs w:val="22"/>
        </w:rPr>
      </w:pPr>
      <w:hyperlink w:anchor="_Toc166319076" w:history="1">
        <w:r w:rsidR="0034733B">
          <w:rPr>
            <w:rStyle w:val="affff8"/>
            <w:rFonts w:hint="eastAsia"/>
            <w:noProof/>
          </w:rPr>
          <w:t>附录B</w:t>
        </w:r>
        <w:r w:rsidR="007B5779" w:rsidRPr="003F108A">
          <w:rPr>
            <w:rStyle w:val="affff8"/>
            <w:rFonts w:hint="eastAsia"/>
            <w:noProof/>
          </w:rPr>
          <w:t>（资料性）基金会自律能力建设</w:t>
        </w:r>
        <w:r w:rsidR="007B5779">
          <w:rPr>
            <w:noProof/>
          </w:rPr>
          <w:tab/>
        </w:r>
        <w:r w:rsidR="00E11A80">
          <w:rPr>
            <w:noProof/>
          </w:rPr>
          <w:fldChar w:fldCharType="begin"/>
        </w:r>
        <w:r w:rsidR="007B5779">
          <w:rPr>
            <w:noProof/>
          </w:rPr>
          <w:instrText xml:space="preserve"> PAGEREF _Toc166319076 \h </w:instrText>
        </w:r>
        <w:r w:rsidR="00E11A80">
          <w:rPr>
            <w:noProof/>
          </w:rPr>
        </w:r>
        <w:r w:rsidR="00E11A80">
          <w:rPr>
            <w:noProof/>
          </w:rPr>
          <w:fldChar w:fldCharType="separate"/>
        </w:r>
        <w:r w:rsidR="000374A8">
          <w:rPr>
            <w:noProof/>
          </w:rPr>
          <w:t>9</w:t>
        </w:r>
        <w:r w:rsidR="00E11A80">
          <w:rPr>
            <w:noProof/>
          </w:rPr>
          <w:fldChar w:fldCharType="end"/>
        </w:r>
      </w:hyperlink>
    </w:p>
    <w:p w:rsidR="007B5779" w:rsidRDefault="0034733B">
      <w:pPr>
        <w:pStyle w:val="10"/>
        <w:tabs>
          <w:tab w:val="right" w:leader="dot" w:pos="9344"/>
        </w:tabs>
        <w:rPr>
          <w:rFonts w:asciiTheme="minorHAnsi" w:eastAsiaTheme="minorEastAsia" w:hAnsiTheme="minorHAnsi" w:cstheme="minorBidi"/>
          <w:noProof/>
          <w:szCs w:val="22"/>
        </w:rPr>
      </w:pPr>
      <w:r>
        <w:rPr>
          <w:rFonts w:hint="eastAsia"/>
        </w:rPr>
        <w:t>附录C</w:t>
      </w:r>
      <w:hyperlink w:anchor="_Toc166319077" w:history="1">
        <w:r w:rsidR="007B5779" w:rsidRPr="003F108A">
          <w:rPr>
            <w:rStyle w:val="affff8"/>
            <w:rFonts w:hint="eastAsia"/>
            <w:noProof/>
          </w:rPr>
          <w:t>（资料性）学术类社会团体学术自律建设</w:t>
        </w:r>
        <w:r w:rsidR="007B5779">
          <w:rPr>
            <w:noProof/>
          </w:rPr>
          <w:tab/>
        </w:r>
        <w:r w:rsidR="00E11A80">
          <w:rPr>
            <w:noProof/>
          </w:rPr>
          <w:fldChar w:fldCharType="begin"/>
        </w:r>
        <w:r w:rsidR="007B5779">
          <w:rPr>
            <w:noProof/>
          </w:rPr>
          <w:instrText xml:space="preserve"> PAGEREF _Toc166319077 \h </w:instrText>
        </w:r>
        <w:r w:rsidR="00E11A80">
          <w:rPr>
            <w:noProof/>
          </w:rPr>
        </w:r>
        <w:r w:rsidR="00E11A80">
          <w:rPr>
            <w:noProof/>
          </w:rPr>
          <w:fldChar w:fldCharType="separate"/>
        </w:r>
        <w:r w:rsidR="000374A8">
          <w:rPr>
            <w:noProof/>
          </w:rPr>
          <w:t>11</w:t>
        </w:r>
        <w:r w:rsidR="00E11A80">
          <w:rPr>
            <w:noProof/>
          </w:rPr>
          <w:fldChar w:fldCharType="end"/>
        </w:r>
      </w:hyperlink>
    </w:p>
    <w:p w:rsidR="007B5779" w:rsidRDefault="0034733B">
      <w:pPr>
        <w:pStyle w:val="10"/>
        <w:tabs>
          <w:tab w:val="right" w:leader="dot" w:pos="9344"/>
        </w:tabs>
        <w:rPr>
          <w:rFonts w:asciiTheme="minorHAnsi" w:eastAsiaTheme="minorEastAsia" w:hAnsiTheme="minorHAnsi" w:cstheme="minorBidi"/>
          <w:noProof/>
          <w:szCs w:val="22"/>
        </w:rPr>
      </w:pPr>
      <w:r>
        <w:rPr>
          <w:rFonts w:hint="eastAsia"/>
        </w:rPr>
        <w:t>附录D</w:t>
      </w:r>
      <w:hyperlink w:anchor="_Toc166319078" w:history="1">
        <w:r w:rsidR="007B5779" w:rsidRPr="003F108A">
          <w:rPr>
            <w:rStyle w:val="affff8"/>
            <w:rFonts w:hint="eastAsia"/>
            <w:noProof/>
          </w:rPr>
          <w:t>（资料性）社会服务机构诚信建设</w:t>
        </w:r>
        <w:r w:rsidR="007B5779">
          <w:rPr>
            <w:noProof/>
          </w:rPr>
          <w:tab/>
        </w:r>
        <w:r w:rsidR="00E11A80">
          <w:rPr>
            <w:noProof/>
          </w:rPr>
          <w:fldChar w:fldCharType="begin"/>
        </w:r>
        <w:r w:rsidR="007B5779">
          <w:rPr>
            <w:noProof/>
          </w:rPr>
          <w:instrText xml:space="preserve"> PAGEREF _Toc166319078 \h </w:instrText>
        </w:r>
        <w:r w:rsidR="00E11A80">
          <w:rPr>
            <w:noProof/>
          </w:rPr>
        </w:r>
        <w:r w:rsidR="00E11A80">
          <w:rPr>
            <w:noProof/>
          </w:rPr>
          <w:fldChar w:fldCharType="separate"/>
        </w:r>
        <w:r w:rsidR="000374A8">
          <w:rPr>
            <w:noProof/>
          </w:rPr>
          <w:t>12</w:t>
        </w:r>
        <w:r w:rsidR="00E11A80">
          <w:rPr>
            <w:noProof/>
          </w:rPr>
          <w:fldChar w:fldCharType="end"/>
        </w:r>
      </w:hyperlink>
    </w:p>
    <w:p w:rsidR="007B5779" w:rsidRDefault="00D90813">
      <w:pPr>
        <w:pStyle w:val="10"/>
        <w:tabs>
          <w:tab w:val="right" w:leader="dot" w:pos="9344"/>
        </w:tabs>
        <w:rPr>
          <w:rFonts w:asciiTheme="minorHAnsi" w:eastAsiaTheme="minorEastAsia" w:hAnsiTheme="minorHAnsi" w:cstheme="minorBidi"/>
          <w:noProof/>
          <w:szCs w:val="22"/>
        </w:rPr>
      </w:pPr>
      <w:hyperlink w:anchor="_Toc166319079" w:history="1">
        <w:r w:rsidR="0034733B">
          <w:rPr>
            <w:rStyle w:val="affff8"/>
            <w:rFonts w:hint="eastAsia"/>
            <w:noProof/>
          </w:rPr>
          <w:t>参考文献</w:t>
        </w:r>
        <w:r w:rsidR="007B5779">
          <w:rPr>
            <w:noProof/>
          </w:rPr>
          <w:tab/>
        </w:r>
        <w:r w:rsidR="00E11A80">
          <w:rPr>
            <w:noProof/>
          </w:rPr>
          <w:fldChar w:fldCharType="begin"/>
        </w:r>
        <w:r w:rsidR="007B5779">
          <w:rPr>
            <w:noProof/>
          </w:rPr>
          <w:instrText xml:space="preserve"> PAGEREF _Toc166319079 \h </w:instrText>
        </w:r>
        <w:r w:rsidR="00E11A80">
          <w:rPr>
            <w:noProof/>
          </w:rPr>
        </w:r>
        <w:r w:rsidR="00E11A80">
          <w:rPr>
            <w:noProof/>
          </w:rPr>
          <w:fldChar w:fldCharType="separate"/>
        </w:r>
        <w:r w:rsidR="000374A8">
          <w:rPr>
            <w:noProof/>
          </w:rPr>
          <w:t>13</w:t>
        </w:r>
        <w:r w:rsidR="00E11A80">
          <w:rPr>
            <w:noProof/>
          </w:rPr>
          <w:fldChar w:fldCharType="end"/>
        </w:r>
      </w:hyperlink>
    </w:p>
    <w:p w:rsidR="000B2AD5" w:rsidRDefault="00E11A80">
      <w:pPr>
        <w:pStyle w:val="affffff7"/>
        <w:spacing w:after="468"/>
        <w:rPr>
          <w:color w:val="000000" w:themeColor="text1"/>
        </w:rPr>
        <w:sectPr w:rsidR="000B2AD5">
          <w:headerReference w:type="even" r:id="rId17"/>
          <w:headerReference w:type="default" r:id="rId18"/>
          <w:footerReference w:type="default" r:id="rId19"/>
          <w:pgSz w:w="11906" w:h="16838"/>
          <w:pgMar w:top="1928" w:right="1134" w:bottom="1134" w:left="1134" w:header="1417" w:footer="1134" w:gutter="284"/>
          <w:pgNumType w:fmt="upperRoman" w:start="1"/>
          <w:cols w:space="425"/>
          <w:formProt w:val="0"/>
          <w:docGrid w:type="lines" w:linePitch="312"/>
        </w:sectPr>
      </w:pPr>
      <w:r>
        <w:rPr>
          <w:color w:val="000000" w:themeColor="text1"/>
        </w:rPr>
        <w:fldChar w:fldCharType="end"/>
      </w:r>
    </w:p>
    <w:p w:rsidR="000B2AD5" w:rsidRDefault="006718E5">
      <w:pPr>
        <w:pStyle w:val="a6"/>
        <w:spacing w:before="900" w:after="468"/>
        <w:rPr>
          <w:color w:val="000000" w:themeColor="text1"/>
        </w:rPr>
      </w:pPr>
      <w:bookmarkStart w:id="19" w:name="_Toc160723533"/>
      <w:bookmarkStart w:id="20" w:name="_Toc166319054"/>
      <w:bookmarkStart w:id="21" w:name="BookMark2"/>
      <w:bookmarkEnd w:id="17"/>
      <w:r>
        <w:rPr>
          <w:rFonts w:hint="eastAsia"/>
          <w:color w:val="000000" w:themeColor="text1"/>
          <w:spacing w:val="320"/>
        </w:rPr>
        <w:lastRenderedPageBreak/>
        <w:t>前</w:t>
      </w:r>
      <w:r>
        <w:rPr>
          <w:rFonts w:hint="eastAsia"/>
          <w:color w:val="000000" w:themeColor="text1"/>
        </w:rPr>
        <w:t>言</w:t>
      </w:r>
      <w:bookmarkEnd w:id="18"/>
      <w:bookmarkEnd w:id="19"/>
      <w:bookmarkEnd w:id="20"/>
    </w:p>
    <w:p w:rsidR="000B2AD5" w:rsidRDefault="006718E5">
      <w:pPr>
        <w:pStyle w:val="afffff2"/>
      </w:pPr>
      <w:r>
        <w:rPr>
          <w:rFonts w:hint="eastAsia"/>
        </w:rPr>
        <w:t>本文件按照</w:t>
      </w:r>
      <w:r>
        <w:t>GB/T 1.1—2020</w:t>
      </w:r>
      <w:r>
        <w:rPr>
          <w:rFonts w:hint="eastAsia"/>
        </w:rPr>
        <w:t>《标准化工作导则</w:t>
      </w:r>
      <w:r>
        <w:t xml:space="preserve">  </w:t>
      </w:r>
      <w:r>
        <w:rPr>
          <w:rFonts w:hint="eastAsia"/>
        </w:rPr>
        <w:t>第</w:t>
      </w:r>
      <w:r>
        <w:t>1</w:t>
      </w:r>
      <w:r>
        <w:rPr>
          <w:rFonts w:hint="eastAsia"/>
        </w:rPr>
        <w:t>部分：标准化文件的结构和起草规则》的规定起草。</w:t>
      </w:r>
      <w:bookmarkStart w:id="22" w:name="_GoBack"/>
      <w:bookmarkEnd w:id="22"/>
    </w:p>
    <w:p w:rsidR="000B2AD5" w:rsidRDefault="006718E5">
      <w:pPr>
        <w:pStyle w:val="afffff2"/>
      </w:pPr>
      <w:r>
        <w:rPr>
          <w:rFonts w:hint="eastAsia"/>
        </w:rPr>
        <w:t>请注意本文件的某些内容可能涉及专利。本文件的发布机构不承担识别专利的责任。</w:t>
      </w:r>
    </w:p>
    <w:p w:rsidR="000B2AD5" w:rsidRDefault="006718E5">
      <w:pPr>
        <w:pStyle w:val="afffff2"/>
      </w:pPr>
      <w:r>
        <w:rPr>
          <w:rFonts w:hint="eastAsia"/>
        </w:rPr>
        <w:t>本文件由广东省民政厅提出。</w:t>
      </w:r>
    </w:p>
    <w:p w:rsidR="000B2AD5" w:rsidRDefault="006718E5">
      <w:pPr>
        <w:pStyle w:val="afffff2"/>
      </w:pPr>
      <w:r>
        <w:rPr>
          <w:rFonts w:hint="eastAsia"/>
        </w:rPr>
        <w:t>本文件由广东省社会信用标准化技术委员会归口。</w:t>
      </w:r>
    </w:p>
    <w:p w:rsidR="000B2AD5" w:rsidRDefault="006718E5">
      <w:pPr>
        <w:pStyle w:val="afffff2"/>
      </w:pPr>
      <w:r>
        <w:rPr>
          <w:rFonts w:hint="eastAsia"/>
        </w:rPr>
        <w:t>本文件起草单位：广东省社会组织管理局、广东省标准化研究院、广东金融学院信用管理学院、广东省现代信用管理研究院</w:t>
      </w:r>
      <w:r w:rsidR="008A4D9D">
        <w:rPr>
          <w:rFonts w:hint="eastAsia"/>
        </w:rPr>
        <w:t>、......</w:t>
      </w:r>
      <w:r w:rsidR="006E481D">
        <w:rPr>
          <w:rFonts w:hint="eastAsia"/>
        </w:rPr>
        <w:t>。</w:t>
      </w:r>
    </w:p>
    <w:p w:rsidR="000B2AD5" w:rsidRDefault="006718E5">
      <w:pPr>
        <w:pStyle w:val="afffff2"/>
      </w:pPr>
      <w:r>
        <w:rPr>
          <w:rFonts w:hint="eastAsia"/>
        </w:rPr>
        <w:t>本文件主要起草人：</w:t>
      </w:r>
      <w:r w:rsidR="00F24A40">
        <w:rPr>
          <w:rFonts w:hint="eastAsia"/>
        </w:rPr>
        <w:t>......。</w:t>
      </w:r>
    </w:p>
    <w:p w:rsidR="000B2AD5" w:rsidRDefault="000B2AD5">
      <w:pPr>
        <w:pStyle w:val="afffff2"/>
      </w:pPr>
    </w:p>
    <w:p w:rsidR="000B2AD5" w:rsidRDefault="000B2AD5">
      <w:pPr>
        <w:pStyle w:val="afffff2"/>
        <w:sectPr w:rsidR="000B2AD5">
          <w:pgSz w:w="11906" w:h="16838"/>
          <w:pgMar w:top="1928" w:right="1134" w:bottom="1134" w:left="1134" w:header="1418" w:footer="1134" w:gutter="284"/>
          <w:pgNumType w:fmt="upperRoman"/>
          <w:cols w:space="425"/>
          <w:formProt w:val="0"/>
          <w:docGrid w:type="lines" w:linePitch="312"/>
        </w:sectPr>
      </w:pPr>
    </w:p>
    <w:p w:rsidR="000B2AD5" w:rsidRDefault="000B2AD5">
      <w:pPr>
        <w:spacing w:line="20" w:lineRule="exact"/>
        <w:jc w:val="center"/>
        <w:rPr>
          <w:rFonts w:ascii="黑体" w:eastAsia="黑体" w:hAnsi="黑体"/>
          <w:color w:val="000000" w:themeColor="text1"/>
          <w:sz w:val="32"/>
          <w:szCs w:val="32"/>
        </w:rPr>
      </w:pPr>
      <w:bookmarkStart w:id="23" w:name="BookMark4"/>
      <w:bookmarkEnd w:id="21"/>
    </w:p>
    <w:p w:rsidR="000B2AD5" w:rsidRDefault="000B2AD5">
      <w:pPr>
        <w:spacing w:line="20" w:lineRule="exact"/>
        <w:jc w:val="center"/>
        <w:rPr>
          <w:rFonts w:ascii="黑体" w:eastAsia="黑体" w:hAnsi="黑体"/>
          <w:color w:val="000000" w:themeColor="text1"/>
          <w:sz w:val="32"/>
          <w:szCs w:val="32"/>
        </w:rPr>
      </w:pPr>
    </w:p>
    <w:p w:rsidR="000B2AD5" w:rsidRDefault="006718E5" w:rsidP="003A0ECE">
      <w:pPr>
        <w:pStyle w:val="afffffffff6"/>
        <w:spacing w:beforeLines="1" w:before="3" w:afterLines="220" w:after="686"/>
        <w:rPr>
          <w:color w:val="000000" w:themeColor="text1"/>
        </w:rPr>
      </w:pPr>
      <w:bookmarkStart w:id="24" w:name="NEW_STAND_NAME"/>
      <w:r>
        <w:rPr>
          <w:rFonts w:hint="eastAsia"/>
          <w:color w:val="000000" w:themeColor="text1"/>
        </w:rPr>
        <w:t>社会组织信用建设和管理规范</w:t>
      </w:r>
      <w:bookmarkEnd w:id="24"/>
    </w:p>
    <w:p w:rsidR="000B2AD5" w:rsidRDefault="006718E5">
      <w:pPr>
        <w:pStyle w:val="affb"/>
        <w:spacing w:before="312" w:after="312"/>
        <w:rPr>
          <w:color w:val="000000" w:themeColor="text1"/>
        </w:rPr>
      </w:pPr>
      <w:bookmarkStart w:id="25" w:name="_Toc24884211"/>
      <w:bookmarkStart w:id="26" w:name="_Toc26648465"/>
      <w:bookmarkStart w:id="27" w:name="_Toc148620732"/>
      <w:bookmarkStart w:id="28" w:name="_Toc17233325"/>
      <w:bookmarkStart w:id="29" w:name="_Toc160723534"/>
      <w:bookmarkStart w:id="30" w:name="_Toc26718930"/>
      <w:bookmarkStart w:id="31" w:name="_Toc17233333"/>
      <w:bookmarkStart w:id="32" w:name="_Toc26986771"/>
      <w:bookmarkStart w:id="33" w:name="_Toc97191423"/>
      <w:bookmarkStart w:id="34" w:name="_Toc26986530"/>
      <w:bookmarkStart w:id="35" w:name="_Toc24884218"/>
      <w:bookmarkStart w:id="36" w:name="_Toc166319055"/>
      <w:r>
        <w:rPr>
          <w:rFonts w:hint="eastAsia"/>
          <w:color w:val="000000" w:themeColor="text1"/>
        </w:rPr>
        <w:t>范围</w:t>
      </w:r>
      <w:bookmarkEnd w:id="25"/>
      <w:bookmarkEnd w:id="26"/>
      <w:bookmarkEnd w:id="27"/>
      <w:bookmarkEnd w:id="28"/>
      <w:bookmarkEnd w:id="29"/>
      <w:bookmarkEnd w:id="30"/>
      <w:bookmarkEnd w:id="31"/>
      <w:bookmarkEnd w:id="32"/>
      <w:bookmarkEnd w:id="33"/>
      <w:bookmarkEnd w:id="34"/>
      <w:bookmarkEnd w:id="35"/>
      <w:bookmarkEnd w:id="36"/>
    </w:p>
    <w:p w:rsidR="000B2AD5" w:rsidRDefault="006718E5">
      <w:pPr>
        <w:pStyle w:val="afffff2"/>
      </w:pPr>
      <w:bookmarkStart w:id="37" w:name="_Toc17233334"/>
      <w:bookmarkStart w:id="38" w:name="_Toc24884219"/>
      <w:bookmarkStart w:id="39" w:name="_Toc24884212"/>
      <w:bookmarkStart w:id="40" w:name="_Toc17233326"/>
      <w:bookmarkStart w:id="41" w:name="_Toc26648466"/>
      <w:r>
        <w:rPr>
          <w:rFonts w:hint="eastAsia"/>
        </w:rPr>
        <w:t>本文件规定了社会组织信用建设与管理的基本要求、信用建设目标、信用建设内容、信用管理等内容。</w:t>
      </w:r>
    </w:p>
    <w:p w:rsidR="000B2AD5" w:rsidRDefault="006718E5">
      <w:pPr>
        <w:pStyle w:val="afffff2"/>
      </w:pPr>
      <w:r>
        <w:rPr>
          <w:rFonts w:hint="eastAsia"/>
        </w:rPr>
        <w:t>本文件适用于社会组织</w:t>
      </w:r>
      <w:r w:rsidR="008422E2">
        <w:rPr>
          <w:rFonts w:hint="eastAsia"/>
        </w:rPr>
        <w:t>开展</w:t>
      </w:r>
      <w:r>
        <w:rPr>
          <w:rFonts w:hint="eastAsia"/>
        </w:rPr>
        <w:t>信用建设与管理工作。</w:t>
      </w:r>
    </w:p>
    <w:p w:rsidR="000B2AD5" w:rsidRDefault="006718E5">
      <w:pPr>
        <w:pStyle w:val="affb"/>
        <w:spacing w:before="312" w:after="312"/>
        <w:rPr>
          <w:color w:val="000000" w:themeColor="text1"/>
        </w:rPr>
      </w:pPr>
      <w:bookmarkStart w:id="42" w:name="_Toc97191424"/>
      <w:bookmarkStart w:id="43" w:name="_Toc160723535"/>
      <w:bookmarkStart w:id="44" w:name="_Toc26718931"/>
      <w:bookmarkStart w:id="45" w:name="_Toc148620733"/>
      <w:bookmarkStart w:id="46" w:name="_Toc26986772"/>
      <w:bookmarkStart w:id="47" w:name="_Toc26986531"/>
      <w:bookmarkStart w:id="48" w:name="_Toc166319056"/>
      <w:r>
        <w:rPr>
          <w:rFonts w:hint="eastAsia"/>
          <w:color w:val="000000" w:themeColor="text1"/>
        </w:rPr>
        <w:t>规范性引用文件</w:t>
      </w:r>
      <w:bookmarkEnd w:id="37"/>
      <w:bookmarkEnd w:id="38"/>
      <w:bookmarkEnd w:id="39"/>
      <w:bookmarkEnd w:id="40"/>
      <w:bookmarkEnd w:id="41"/>
      <w:bookmarkEnd w:id="42"/>
      <w:bookmarkEnd w:id="43"/>
      <w:bookmarkEnd w:id="44"/>
      <w:bookmarkEnd w:id="45"/>
      <w:bookmarkEnd w:id="46"/>
      <w:bookmarkEnd w:id="47"/>
      <w:bookmarkEnd w:id="48"/>
    </w:p>
    <w:p w:rsidR="000B2AD5" w:rsidRDefault="006718E5">
      <w:pPr>
        <w:pStyle w:val="afffff2"/>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0B2AD5" w:rsidRPr="00FB5C23" w:rsidRDefault="006718E5">
      <w:pPr>
        <w:pStyle w:val="afffff2"/>
      </w:pPr>
      <w:r w:rsidRPr="00FB5C23">
        <w:t>GB/T 22117</w:t>
      </w:r>
      <w:r w:rsidRPr="00FB5C23">
        <w:rPr>
          <w:rFonts w:hint="eastAsia"/>
        </w:rPr>
        <w:t xml:space="preserve">—2018 </w:t>
      </w:r>
      <w:r w:rsidRPr="00FB5C23">
        <w:t xml:space="preserve"> </w:t>
      </w:r>
      <w:r w:rsidRPr="00FB5C23">
        <w:rPr>
          <w:rFonts w:hint="eastAsia"/>
        </w:rPr>
        <w:t>信用</w:t>
      </w:r>
      <w:r w:rsidRPr="00FB5C23">
        <w:t xml:space="preserve"> </w:t>
      </w:r>
      <w:r w:rsidRPr="00FB5C23">
        <w:rPr>
          <w:rFonts w:hint="eastAsia"/>
        </w:rPr>
        <w:t>基本术语</w:t>
      </w:r>
    </w:p>
    <w:p w:rsidR="00786D05" w:rsidRPr="00FB5C23" w:rsidRDefault="00786D05">
      <w:pPr>
        <w:pStyle w:val="afffff2"/>
      </w:pPr>
      <w:r w:rsidRPr="00FB5C23">
        <w:t>MZ/T 211—2024</w:t>
      </w:r>
      <w:r w:rsidRPr="00FB5C23">
        <w:rPr>
          <w:rFonts w:hint="eastAsia"/>
        </w:rPr>
        <w:t xml:space="preserve">  社会组织基础术语</w:t>
      </w:r>
    </w:p>
    <w:p w:rsidR="00786D05" w:rsidRPr="005816CC" w:rsidRDefault="00786D05">
      <w:pPr>
        <w:pStyle w:val="afffff2"/>
      </w:pPr>
      <w:r w:rsidRPr="005816CC">
        <w:t>MZ/T</w:t>
      </w:r>
      <w:r w:rsidRPr="005816CC">
        <w:rPr>
          <w:rFonts w:hint="eastAsia"/>
        </w:rPr>
        <w:t xml:space="preserve"> 212—2024 行业协会商会自身建设指南</w:t>
      </w:r>
    </w:p>
    <w:p w:rsidR="00786D05" w:rsidRPr="00FB5C23" w:rsidRDefault="00786D05" w:rsidP="005816CC">
      <w:pPr>
        <w:pStyle w:val="afffff2"/>
      </w:pPr>
      <w:r w:rsidRPr="00FB5C23">
        <w:t>MZ/T 213—2024</w:t>
      </w:r>
      <w:r w:rsidR="00881673" w:rsidRPr="00FB5C23">
        <w:t xml:space="preserve"> </w:t>
      </w:r>
      <w:r w:rsidR="008C4EF8" w:rsidRPr="00FB5C23">
        <w:rPr>
          <w:rFonts w:hint="eastAsia"/>
        </w:rPr>
        <w:t>学术类社会团体自身建设指南</w:t>
      </w:r>
    </w:p>
    <w:p w:rsidR="00786D05" w:rsidRPr="00786D05" w:rsidRDefault="00786D05">
      <w:pPr>
        <w:pStyle w:val="afffff2"/>
      </w:pPr>
      <w:r w:rsidRPr="00FB5C23">
        <w:t>MZ/T 214—2024</w:t>
      </w:r>
      <w:r w:rsidR="00881673" w:rsidRPr="00FB5C23">
        <w:t xml:space="preserve"> </w:t>
      </w:r>
      <w:r w:rsidR="008C4EF8" w:rsidRPr="00FB5C23">
        <w:rPr>
          <w:rFonts w:hint="eastAsia"/>
        </w:rPr>
        <w:t>社会</w:t>
      </w:r>
      <w:r w:rsidR="008C4EF8" w:rsidRPr="00786D05">
        <w:rPr>
          <w:rFonts w:hint="eastAsia"/>
        </w:rPr>
        <w:t>服务机构自身建设指南</w:t>
      </w:r>
    </w:p>
    <w:p w:rsidR="000B2AD5" w:rsidRDefault="006718E5">
      <w:pPr>
        <w:pStyle w:val="affb"/>
        <w:spacing w:before="312" w:after="312"/>
        <w:rPr>
          <w:color w:val="000000" w:themeColor="text1"/>
        </w:rPr>
      </w:pPr>
      <w:bookmarkStart w:id="49" w:name="_Toc97191425"/>
      <w:bookmarkStart w:id="50" w:name="_Toc160723536"/>
      <w:bookmarkStart w:id="51" w:name="_Toc148620734"/>
      <w:bookmarkStart w:id="52" w:name="_Toc166319057"/>
      <w:r>
        <w:rPr>
          <w:rFonts w:hint="eastAsia"/>
          <w:color w:val="000000" w:themeColor="text1"/>
          <w:szCs w:val="21"/>
        </w:rPr>
        <w:t>术语和定义</w:t>
      </w:r>
      <w:bookmarkEnd w:id="49"/>
      <w:bookmarkEnd w:id="50"/>
      <w:bookmarkEnd w:id="51"/>
      <w:bookmarkEnd w:id="52"/>
    </w:p>
    <w:p w:rsidR="000B2AD5" w:rsidRDefault="006718E5">
      <w:pPr>
        <w:pStyle w:val="afffff2"/>
      </w:pPr>
      <w:bookmarkStart w:id="53" w:name="_Toc26986532"/>
      <w:bookmarkEnd w:id="53"/>
      <w:r w:rsidRPr="00FB5C23">
        <w:t>GB/T</w:t>
      </w:r>
      <w:r>
        <w:t xml:space="preserve"> 22117</w:t>
      </w:r>
      <w:r>
        <w:rPr>
          <w:rFonts w:hint="eastAsia"/>
        </w:rPr>
        <w:t>—2018</w:t>
      </w:r>
      <w:r w:rsidR="00786D05">
        <w:rPr>
          <w:rFonts w:hint="eastAsia"/>
        </w:rPr>
        <w:t>、</w:t>
      </w:r>
      <w:r w:rsidR="00786D05" w:rsidRPr="00FB5C23">
        <w:t xml:space="preserve">MZ/T </w:t>
      </w:r>
      <w:r w:rsidR="00786D05" w:rsidRPr="00786D05">
        <w:t>211—2024</w:t>
      </w:r>
      <w:r>
        <w:rPr>
          <w:rFonts w:hint="eastAsia"/>
        </w:rPr>
        <w:t>界定的术语和定义适用于本文件。</w:t>
      </w:r>
    </w:p>
    <w:p w:rsidR="000B2AD5" w:rsidRDefault="000B2AD5">
      <w:pPr>
        <w:pStyle w:val="affffffffc"/>
        <w:rPr>
          <w:color w:val="000000" w:themeColor="text1"/>
        </w:rPr>
      </w:pPr>
    </w:p>
    <w:p w:rsidR="000B2AD5" w:rsidRPr="00544750" w:rsidRDefault="006718E5">
      <w:pPr>
        <w:pStyle w:val="afffff2"/>
        <w:rPr>
          <w:rFonts w:ascii="黑体" w:eastAsia="黑体" w:hAnsi="黑体"/>
        </w:rPr>
      </w:pPr>
      <w:r w:rsidRPr="00544750">
        <w:rPr>
          <w:rFonts w:ascii="黑体" w:eastAsia="黑体" w:hAnsi="黑体" w:hint="eastAsia"/>
        </w:rPr>
        <w:t>信用</w:t>
      </w:r>
      <w:r w:rsidR="00D37CEA">
        <w:rPr>
          <w:rFonts w:ascii="黑体" w:eastAsia="黑体" w:hAnsi="黑体" w:hint="eastAsia"/>
        </w:rPr>
        <w:t xml:space="preserve">  credit</w:t>
      </w:r>
    </w:p>
    <w:p w:rsidR="000B2AD5" w:rsidRDefault="006718E5">
      <w:pPr>
        <w:pStyle w:val="afffff2"/>
      </w:pPr>
      <w:r>
        <w:rPr>
          <w:rFonts w:hint="eastAsia"/>
        </w:rPr>
        <w:t>个人或组织履行承诺的意愿和能力。</w:t>
      </w:r>
    </w:p>
    <w:p w:rsidR="000B2AD5" w:rsidRDefault="006718E5">
      <w:pPr>
        <w:pStyle w:val="afffff2"/>
      </w:pPr>
      <w:r>
        <w:t>[</w:t>
      </w:r>
      <w:r w:rsidRPr="00FB5C23">
        <w:rPr>
          <w:rFonts w:hint="eastAsia"/>
        </w:rPr>
        <w:t>来源：</w:t>
      </w:r>
      <w:r w:rsidRPr="00FB5C23">
        <w:t>GB</w:t>
      </w:r>
      <w:r>
        <w:t>/T 22117</w:t>
      </w:r>
      <w:r>
        <w:rPr>
          <w:rFonts w:hint="eastAsia"/>
        </w:rPr>
        <w:t>-2018，</w:t>
      </w:r>
      <w:r>
        <w:t>2.1]</w:t>
      </w:r>
    </w:p>
    <w:p w:rsidR="000B2AD5" w:rsidRDefault="000B2AD5">
      <w:pPr>
        <w:pStyle w:val="affffffffc"/>
        <w:rPr>
          <w:color w:val="000000" w:themeColor="text1"/>
        </w:rPr>
      </w:pPr>
    </w:p>
    <w:p w:rsidR="000B2AD5" w:rsidRPr="00544750" w:rsidRDefault="006718E5">
      <w:pPr>
        <w:pStyle w:val="afffff2"/>
        <w:rPr>
          <w:rFonts w:ascii="黑体" w:eastAsia="黑体" w:hAnsi="黑体"/>
        </w:rPr>
      </w:pPr>
      <w:r w:rsidRPr="00544750">
        <w:rPr>
          <w:rFonts w:ascii="黑体" w:eastAsia="黑体" w:hAnsi="黑体" w:hint="eastAsia"/>
        </w:rPr>
        <w:t>信用风险</w:t>
      </w:r>
      <w:r w:rsidR="00D37CEA">
        <w:rPr>
          <w:rFonts w:ascii="黑体" w:eastAsia="黑体" w:hAnsi="黑体" w:hint="eastAsia"/>
        </w:rPr>
        <w:t xml:space="preserve">  credit risk</w:t>
      </w:r>
    </w:p>
    <w:p w:rsidR="000B2AD5" w:rsidRDefault="006718E5">
      <w:pPr>
        <w:pStyle w:val="afffff2"/>
      </w:pPr>
      <w:r>
        <w:rPr>
          <w:rFonts w:hint="eastAsia"/>
        </w:rPr>
        <w:t>因个人或组织无意愿和</w:t>
      </w:r>
      <w:r>
        <w:t>/</w:t>
      </w:r>
      <w:r>
        <w:rPr>
          <w:rFonts w:hint="eastAsia"/>
        </w:rPr>
        <w:t>或无能力履行承诺而导致相对方潜在损失的可能性。</w:t>
      </w:r>
    </w:p>
    <w:p w:rsidR="000B2AD5" w:rsidRDefault="006718E5">
      <w:pPr>
        <w:pStyle w:val="afffff2"/>
      </w:pPr>
      <w:r>
        <w:t>[</w:t>
      </w:r>
      <w:r w:rsidRPr="00FB5C23">
        <w:rPr>
          <w:rFonts w:hint="eastAsia"/>
        </w:rPr>
        <w:t>来源：</w:t>
      </w:r>
      <w:r w:rsidRPr="00FB5C23">
        <w:t>GB/</w:t>
      </w:r>
      <w:r>
        <w:t>T 22117</w:t>
      </w:r>
      <w:r>
        <w:rPr>
          <w:rFonts w:hint="eastAsia"/>
        </w:rPr>
        <w:t>-2018，</w:t>
      </w:r>
      <w:r>
        <w:t>2.18</w:t>
      </w:r>
      <w:r>
        <w:rPr>
          <w:rFonts w:hint="eastAsia"/>
        </w:rPr>
        <w:t>，有修改</w:t>
      </w:r>
      <w:r>
        <w:t>]</w:t>
      </w:r>
    </w:p>
    <w:p w:rsidR="000B2AD5" w:rsidRDefault="006718E5">
      <w:pPr>
        <w:pStyle w:val="affb"/>
        <w:spacing w:before="312" w:after="312"/>
        <w:rPr>
          <w:color w:val="000000" w:themeColor="text1"/>
        </w:rPr>
      </w:pPr>
      <w:bookmarkStart w:id="54" w:name="_Toc160723537"/>
      <w:bookmarkStart w:id="55" w:name="_Toc160722639"/>
      <w:bookmarkStart w:id="56" w:name="_Toc160693319"/>
      <w:bookmarkStart w:id="57" w:name="_Toc160469617"/>
      <w:bookmarkStart w:id="58" w:name="_Toc160469756"/>
      <w:bookmarkStart w:id="59" w:name="_Toc160723365"/>
      <w:bookmarkStart w:id="60" w:name="_Toc160723193"/>
      <w:bookmarkStart w:id="61" w:name="_Toc160723538"/>
      <w:bookmarkStart w:id="62" w:name="_Toc148620735"/>
      <w:bookmarkStart w:id="63" w:name="_Toc166319058"/>
      <w:bookmarkEnd w:id="54"/>
      <w:bookmarkEnd w:id="55"/>
      <w:bookmarkEnd w:id="56"/>
      <w:bookmarkEnd w:id="57"/>
      <w:bookmarkEnd w:id="58"/>
      <w:bookmarkEnd w:id="59"/>
      <w:bookmarkEnd w:id="60"/>
      <w:r>
        <w:rPr>
          <w:rFonts w:hint="eastAsia"/>
          <w:color w:val="000000" w:themeColor="text1"/>
        </w:rPr>
        <w:t>基本要求</w:t>
      </w:r>
      <w:bookmarkEnd w:id="61"/>
      <w:bookmarkEnd w:id="62"/>
      <w:bookmarkEnd w:id="63"/>
    </w:p>
    <w:p w:rsidR="000B2AD5" w:rsidRDefault="006718E5">
      <w:pPr>
        <w:pStyle w:val="affffffffc"/>
        <w:rPr>
          <w:color w:val="000000" w:themeColor="text1"/>
        </w:rPr>
      </w:pPr>
      <w:r>
        <w:rPr>
          <w:rFonts w:hint="eastAsia"/>
          <w:color w:val="000000" w:themeColor="text1"/>
        </w:rPr>
        <w:t>应明确社会组织</w:t>
      </w:r>
      <w:r w:rsidRPr="005600C6">
        <w:rPr>
          <w:rFonts w:hint="eastAsia"/>
          <w:color w:val="000000" w:themeColor="text1"/>
        </w:rPr>
        <w:t>信用管理目标，识别所有与信用相关的</w:t>
      </w:r>
      <w:r w:rsidR="006304B8" w:rsidRPr="005600C6">
        <w:rPr>
          <w:rFonts w:hint="eastAsia"/>
          <w:color w:val="000000" w:themeColor="text1"/>
        </w:rPr>
        <w:t>关键</w:t>
      </w:r>
      <w:r w:rsidRPr="005600C6">
        <w:rPr>
          <w:rFonts w:hint="eastAsia"/>
          <w:color w:val="000000" w:themeColor="text1"/>
        </w:rPr>
        <w:t>过程，并明确职能分配，提供所需资源</w:t>
      </w:r>
      <w:r w:rsidR="002D6FEC" w:rsidRPr="005600C6">
        <w:rPr>
          <w:rFonts w:hint="eastAsia"/>
          <w:color w:val="000000" w:themeColor="text1"/>
        </w:rPr>
        <w:t>，</w:t>
      </w:r>
      <w:r w:rsidRPr="005600C6">
        <w:rPr>
          <w:rFonts w:hint="eastAsia"/>
          <w:color w:val="000000" w:themeColor="text1"/>
        </w:rPr>
        <w:t>确保信用目标实现。</w:t>
      </w:r>
    </w:p>
    <w:p w:rsidR="000B2AD5" w:rsidRDefault="006718E5">
      <w:pPr>
        <w:pStyle w:val="affffffffc"/>
        <w:rPr>
          <w:color w:val="000000" w:themeColor="text1"/>
        </w:rPr>
      </w:pPr>
      <w:r>
        <w:rPr>
          <w:rFonts w:hint="eastAsia"/>
          <w:color w:val="000000" w:themeColor="text1"/>
        </w:rPr>
        <w:t>应遵守社会公德、商业道德，诚实守信，推进行业自律，接受政府和社会监督，承担社会责任。</w:t>
      </w:r>
    </w:p>
    <w:p w:rsidR="000B2AD5" w:rsidRDefault="006718E5">
      <w:pPr>
        <w:pStyle w:val="affffffffc"/>
        <w:rPr>
          <w:color w:val="000000" w:themeColor="text1"/>
        </w:rPr>
      </w:pPr>
      <w:r>
        <w:rPr>
          <w:rFonts w:hint="eastAsia"/>
          <w:color w:val="000000" w:themeColor="text1"/>
        </w:rPr>
        <w:t>应对社会组织管理全流程进行信用监测预警、风险防范等管理。</w:t>
      </w:r>
    </w:p>
    <w:p w:rsidR="000B2AD5" w:rsidRDefault="006718E5">
      <w:pPr>
        <w:pStyle w:val="affffffffc"/>
        <w:rPr>
          <w:color w:val="000000" w:themeColor="text1"/>
        </w:rPr>
      </w:pPr>
      <w:r w:rsidRPr="00E632D1">
        <w:rPr>
          <w:rFonts w:hint="eastAsia"/>
          <w:color w:val="000000" w:themeColor="text1"/>
        </w:rPr>
        <w:t>应依法披露社会组织信用信息，宜自主披露财务等信息，并配合信用监管部门的信用信息采集和监督管理工作。</w:t>
      </w:r>
      <w:r w:rsidR="00006A5F" w:rsidRPr="00E632D1">
        <w:rPr>
          <w:rFonts w:hint="eastAsia"/>
          <w:vanish/>
          <w:color w:val="000000" w:themeColor="text1"/>
        </w:rPr>
        <w:cr/>
        <w:t>展</w:t>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00006A5F" w:rsidRPr="00E632D1">
        <w:rPr>
          <w:rFonts w:hint="eastAsia"/>
          <w:vanish/>
          <w:color w:val="000000" w:themeColor="text1"/>
        </w:rPr>
        <w:pgNum/>
      </w:r>
      <w:r w:rsidRPr="00E632D1">
        <w:rPr>
          <w:rFonts w:hint="eastAsia"/>
          <w:color w:val="000000" w:themeColor="text1"/>
        </w:rPr>
        <w:t>建立社会组织信用管理体系并持续改进。</w:t>
      </w:r>
    </w:p>
    <w:p w:rsidR="00F02F42" w:rsidRPr="00E632D1" w:rsidRDefault="00F02F42" w:rsidP="00F02F42">
      <w:pPr>
        <w:pStyle w:val="affffffffc"/>
        <w:numPr>
          <w:ilvl w:val="0"/>
          <w:numId w:val="0"/>
        </w:numPr>
        <w:rPr>
          <w:color w:val="000000" w:themeColor="text1"/>
        </w:rPr>
      </w:pPr>
    </w:p>
    <w:p w:rsidR="000B2AD5" w:rsidRDefault="006718E5">
      <w:pPr>
        <w:pStyle w:val="affb"/>
        <w:spacing w:before="312" w:after="312"/>
        <w:rPr>
          <w:color w:val="000000" w:themeColor="text1"/>
        </w:rPr>
      </w:pPr>
      <w:bookmarkStart w:id="64" w:name="_Toc148620736"/>
      <w:bookmarkStart w:id="65" w:name="_Toc160723539"/>
      <w:bookmarkStart w:id="66" w:name="_Toc166319059"/>
      <w:r>
        <w:rPr>
          <w:rFonts w:hint="eastAsia"/>
          <w:color w:val="000000" w:themeColor="text1"/>
        </w:rPr>
        <w:lastRenderedPageBreak/>
        <w:t>信用建设目标</w:t>
      </w:r>
      <w:bookmarkEnd w:id="64"/>
      <w:bookmarkEnd w:id="65"/>
      <w:bookmarkEnd w:id="66"/>
    </w:p>
    <w:p w:rsidR="000B2AD5" w:rsidRDefault="006718E5">
      <w:pPr>
        <w:pStyle w:val="affffffffc"/>
        <w:rPr>
          <w:color w:val="FF0000"/>
        </w:rPr>
      </w:pPr>
      <w:r>
        <w:rPr>
          <w:rFonts w:hint="eastAsia"/>
          <w:color w:val="000000" w:themeColor="text1"/>
        </w:rPr>
        <w:t>社会组织应将信用建设目标纳入社会组织发展规划和年度计划，定期对其执行情况进行评估，并持续改进。</w:t>
      </w:r>
    </w:p>
    <w:p w:rsidR="000B2AD5" w:rsidRDefault="006718E5">
      <w:pPr>
        <w:pStyle w:val="affffffffc"/>
        <w:rPr>
          <w:color w:val="000000" w:themeColor="text1"/>
        </w:rPr>
      </w:pPr>
      <w:r>
        <w:rPr>
          <w:rFonts w:hint="eastAsia"/>
          <w:color w:val="000000" w:themeColor="text1"/>
        </w:rPr>
        <w:t>社会组织信用建设目标是提升社会组织的整体形象和声誉，促进社会组织健康有序发展，</w:t>
      </w:r>
      <w:r w:rsidR="00FD7278">
        <w:rPr>
          <w:rFonts w:hint="eastAsia"/>
          <w:color w:val="000000" w:themeColor="text1"/>
        </w:rPr>
        <w:t>构建公平、透明、诚信的社会环境，</w:t>
      </w:r>
      <w:r>
        <w:rPr>
          <w:rFonts w:hint="eastAsia"/>
          <w:color w:val="000000" w:themeColor="text1"/>
        </w:rPr>
        <w:t>包括但不限于：</w:t>
      </w:r>
    </w:p>
    <w:p w:rsidR="00FD7278" w:rsidRDefault="00FD7278">
      <w:pPr>
        <w:pStyle w:val="af5"/>
      </w:pPr>
      <w:r>
        <w:rPr>
          <w:bCs/>
        </w:rPr>
        <w:t>提升发展水平</w:t>
      </w:r>
      <w:r>
        <w:t>：加强</w:t>
      </w:r>
      <w:r>
        <w:rPr>
          <w:rFonts w:hint="eastAsia"/>
        </w:rPr>
        <w:t>信用建设</w:t>
      </w:r>
      <w:r>
        <w:t>管理，提高运行效率，增强创新能力</w:t>
      </w:r>
      <w:r>
        <w:rPr>
          <w:rFonts w:hint="eastAsia"/>
        </w:rPr>
        <w:t>，</w:t>
      </w:r>
      <w:r>
        <w:t>吸引优秀人才和资源加入社会组织，推动</w:t>
      </w:r>
      <w:r>
        <w:rPr>
          <w:rFonts w:hint="eastAsia"/>
        </w:rPr>
        <w:t>社会组织</w:t>
      </w:r>
      <w:r>
        <w:t>实现</w:t>
      </w:r>
      <w:r>
        <w:rPr>
          <w:rFonts w:hint="eastAsia"/>
        </w:rPr>
        <w:t>健康、</w:t>
      </w:r>
      <w:r>
        <w:t>可持续发展</w:t>
      </w:r>
      <w:r>
        <w:rPr>
          <w:rFonts w:hint="eastAsia"/>
        </w:rPr>
        <w:t>；</w:t>
      </w:r>
    </w:p>
    <w:p w:rsidR="000B2AD5" w:rsidRDefault="006718E5">
      <w:pPr>
        <w:pStyle w:val="af5"/>
      </w:pPr>
      <w:r w:rsidRPr="00FD7278">
        <w:rPr>
          <w:rFonts w:hint="eastAsia"/>
          <w:bCs/>
        </w:rPr>
        <w:t>强化自律意识</w:t>
      </w:r>
      <w:r>
        <w:t>：自觉遵守法律法规，规范自身行为，提高服务质量</w:t>
      </w:r>
      <w:r>
        <w:rPr>
          <w:rFonts w:hint="eastAsia"/>
        </w:rPr>
        <w:t>，建立健全</w:t>
      </w:r>
      <w:r>
        <w:t>信用奖惩机制，激励社会组织积极履行社会责任，树立良好的社会形象</w:t>
      </w:r>
      <w:r>
        <w:rPr>
          <w:rFonts w:hint="eastAsia"/>
        </w:rPr>
        <w:t>；</w:t>
      </w:r>
    </w:p>
    <w:p w:rsidR="00FD7278" w:rsidRPr="00FD7278" w:rsidRDefault="006718E5" w:rsidP="00FD7278">
      <w:pPr>
        <w:pStyle w:val="af5"/>
      </w:pPr>
      <w:r>
        <w:rPr>
          <w:rFonts w:hint="eastAsia"/>
          <w:bCs/>
        </w:rPr>
        <w:t>提升诚信意识：通过信用教育和宣传，自觉遵守相关法律法规和道德规范；</w:t>
      </w:r>
    </w:p>
    <w:p w:rsidR="000B2AD5" w:rsidRPr="00FD7278" w:rsidRDefault="00FD7278">
      <w:pPr>
        <w:pStyle w:val="af5"/>
        <w:rPr>
          <w:bCs/>
        </w:rPr>
      </w:pPr>
      <w:r w:rsidRPr="00FD7278">
        <w:rPr>
          <w:rFonts w:hint="eastAsia"/>
          <w:bCs/>
        </w:rPr>
        <w:t>促进公平竞争</w:t>
      </w:r>
      <w:r>
        <w:t>：建立有效的信用评价和监督机制，提供公平竞争的舞台</w:t>
      </w:r>
      <w:r>
        <w:rPr>
          <w:rFonts w:hint="eastAsia"/>
        </w:rPr>
        <w:t>，</w:t>
      </w:r>
      <w:r>
        <w:t>防止不正当竞争和违法违规行为的发生，维护良好的市场秩序</w:t>
      </w:r>
      <w:r>
        <w:rPr>
          <w:rFonts w:hint="eastAsia"/>
        </w:rPr>
        <w:t>。</w:t>
      </w:r>
    </w:p>
    <w:p w:rsidR="000B2AD5" w:rsidRDefault="006718E5">
      <w:pPr>
        <w:pStyle w:val="affffffffc"/>
        <w:rPr>
          <w:color w:val="000000" w:themeColor="text1"/>
        </w:rPr>
      </w:pPr>
      <w:r>
        <w:rPr>
          <w:rFonts w:hint="eastAsia"/>
          <w:color w:val="000000" w:themeColor="text1"/>
        </w:rPr>
        <w:t>社会组织信用建设目标应考虑的因素包括但不限于：</w:t>
      </w:r>
    </w:p>
    <w:p w:rsidR="000B2AD5" w:rsidRDefault="006718E5">
      <w:pPr>
        <w:pStyle w:val="af5"/>
        <w:numPr>
          <w:ilvl w:val="0"/>
          <w:numId w:val="32"/>
        </w:numPr>
      </w:pPr>
      <w:r>
        <w:rPr>
          <w:rFonts w:hint="eastAsia"/>
        </w:rPr>
        <w:t>相关法律法规、政策和标准要求；</w:t>
      </w:r>
    </w:p>
    <w:p w:rsidR="000B2AD5" w:rsidRDefault="006718E5">
      <w:pPr>
        <w:pStyle w:val="af5"/>
      </w:pPr>
      <w:r>
        <w:rPr>
          <w:rFonts w:hint="eastAsia"/>
        </w:rPr>
        <w:t xml:space="preserve">相关政府部门的监管要求； </w:t>
      </w:r>
    </w:p>
    <w:p w:rsidR="000B2AD5" w:rsidRDefault="006718E5">
      <w:pPr>
        <w:pStyle w:val="af5"/>
      </w:pPr>
      <w:r>
        <w:rPr>
          <w:rFonts w:hint="eastAsia"/>
        </w:rPr>
        <w:t>行业发展和社会责任的要求；</w:t>
      </w:r>
    </w:p>
    <w:p w:rsidR="000B2AD5" w:rsidRDefault="006718E5">
      <w:pPr>
        <w:pStyle w:val="af5"/>
      </w:pPr>
      <w:r>
        <w:rPr>
          <w:rFonts w:hint="eastAsia"/>
        </w:rPr>
        <w:t>社会组织发展目标、管理和服务要求、内部职能情况。</w:t>
      </w:r>
    </w:p>
    <w:p w:rsidR="000B2AD5" w:rsidRDefault="006718E5">
      <w:pPr>
        <w:pStyle w:val="affb"/>
        <w:spacing w:before="312" w:after="312"/>
        <w:rPr>
          <w:color w:val="000000" w:themeColor="text1"/>
        </w:rPr>
      </w:pPr>
      <w:bookmarkStart w:id="67" w:name="_Toc148620737"/>
      <w:bookmarkStart w:id="68" w:name="_Toc160723540"/>
      <w:bookmarkStart w:id="69" w:name="_Toc166319060"/>
      <w:r>
        <w:rPr>
          <w:rFonts w:hint="eastAsia"/>
          <w:color w:val="000000" w:themeColor="text1"/>
        </w:rPr>
        <w:t>信用建设</w:t>
      </w:r>
      <w:bookmarkEnd w:id="67"/>
      <w:r>
        <w:rPr>
          <w:rFonts w:hint="eastAsia"/>
          <w:color w:val="000000" w:themeColor="text1"/>
        </w:rPr>
        <w:t>内容</w:t>
      </w:r>
      <w:bookmarkEnd w:id="68"/>
      <w:bookmarkEnd w:id="69"/>
    </w:p>
    <w:p w:rsidR="000B2AD5" w:rsidRDefault="006718E5">
      <w:pPr>
        <w:pStyle w:val="affc"/>
        <w:spacing w:before="156" w:after="156"/>
        <w:rPr>
          <w:color w:val="000000" w:themeColor="text1"/>
        </w:rPr>
      </w:pPr>
      <w:bookmarkStart w:id="70" w:name="_Toc160723541"/>
      <w:bookmarkStart w:id="71" w:name="_Toc166319061"/>
      <w:r>
        <w:rPr>
          <w:rFonts w:hint="eastAsia"/>
          <w:color w:val="000000" w:themeColor="text1"/>
        </w:rPr>
        <w:t>信用制度建设</w:t>
      </w:r>
      <w:bookmarkEnd w:id="70"/>
      <w:bookmarkEnd w:id="71"/>
    </w:p>
    <w:p w:rsidR="000B2AD5" w:rsidRDefault="006718E5">
      <w:pPr>
        <w:pStyle w:val="afffff2"/>
        <w:rPr>
          <w:rFonts w:ascii="宋体" w:eastAsia="宋体" w:hAnsi="Times New Roman"/>
        </w:rPr>
      </w:pPr>
      <w:r>
        <w:rPr>
          <w:rFonts w:hint="eastAsia"/>
        </w:rPr>
        <w:t>社会组织应建立健全信用管理制度，包括但不限于：</w:t>
      </w:r>
    </w:p>
    <w:p w:rsidR="000B2AD5" w:rsidRDefault="006718E5">
      <w:pPr>
        <w:pStyle w:val="af5"/>
        <w:numPr>
          <w:ilvl w:val="0"/>
          <w:numId w:val="33"/>
        </w:numPr>
      </w:pPr>
      <w:r>
        <w:rPr>
          <w:rFonts w:hint="eastAsia"/>
        </w:rPr>
        <w:t>将信用建设目标和总体要求列入社会组织章程；</w:t>
      </w:r>
    </w:p>
    <w:p w:rsidR="009571FF" w:rsidRPr="00A0354C" w:rsidRDefault="009571FF">
      <w:pPr>
        <w:pStyle w:val="af5"/>
        <w:numPr>
          <w:ilvl w:val="0"/>
          <w:numId w:val="33"/>
        </w:numPr>
      </w:pPr>
      <w:r w:rsidRPr="00A0354C">
        <w:rPr>
          <w:rFonts w:hint="eastAsia"/>
        </w:rPr>
        <w:t>监事会制度：包括形成权力机构、执行机构、监督机构合理分工、互相监督、有效制衡的内部法人治理结构，遴选专业素质好、道德品行优、社会责任感强的人士担任监事</w:t>
      </w:r>
      <w:r w:rsidR="00881673" w:rsidRPr="00A0354C">
        <w:rPr>
          <w:rFonts w:hint="eastAsia"/>
        </w:rPr>
        <w:t>；</w:t>
      </w:r>
    </w:p>
    <w:p w:rsidR="000B2AD5" w:rsidRDefault="006718E5">
      <w:pPr>
        <w:pStyle w:val="af5"/>
        <w:numPr>
          <w:ilvl w:val="0"/>
          <w:numId w:val="33"/>
        </w:numPr>
      </w:pPr>
      <w:r>
        <w:rPr>
          <w:rFonts w:hint="eastAsia"/>
        </w:rPr>
        <w:t>风险类管理制度：包括会员风险管理、组织授信管理、合同管理、舆情管理等；</w:t>
      </w:r>
    </w:p>
    <w:p w:rsidR="000B2AD5" w:rsidRDefault="006718E5">
      <w:pPr>
        <w:pStyle w:val="af5"/>
      </w:pPr>
      <w:r>
        <w:rPr>
          <w:rFonts w:hint="eastAsia"/>
        </w:rPr>
        <w:t>合</w:t>
      </w:r>
      <w:proofErr w:type="gramStart"/>
      <w:r>
        <w:rPr>
          <w:rFonts w:hint="eastAsia"/>
        </w:rPr>
        <w:t>规</w:t>
      </w:r>
      <w:proofErr w:type="gramEnd"/>
      <w:r>
        <w:rPr>
          <w:rFonts w:hint="eastAsia"/>
        </w:rPr>
        <w:t>类管理制度：包括财务管理、失信行为责任追究、信用修复、社会责任履行、公共关系管理等；</w:t>
      </w:r>
    </w:p>
    <w:p w:rsidR="000B2AD5" w:rsidRDefault="006718E5">
      <w:pPr>
        <w:pStyle w:val="af5"/>
      </w:pPr>
      <w:r>
        <w:rPr>
          <w:rFonts w:hint="eastAsia"/>
        </w:rPr>
        <w:t>信用信息类管理：包括信息采集、披露、评价、应用等；</w:t>
      </w:r>
    </w:p>
    <w:p w:rsidR="000B2AD5" w:rsidRDefault="006718E5">
      <w:pPr>
        <w:pStyle w:val="af5"/>
      </w:pPr>
      <w:r>
        <w:rPr>
          <w:rFonts w:hint="eastAsia"/>
        </w:rPr>
        <w:t>行业自律管理制度：包括行业自律规约、行业职业道德准则等；</w:t>
      </w:r>
    </w:p>
    <w:p w:rsidR="000B2AD5" w:rsidRDefault="006718E5">
      <w:pPr>
        <w:pStyle w:val="af5"/>
      </w:pPr>
      <w:r>
        <w:rPr>
          <w:rFonts w:hint="eastAsia"/>
        </w:rPr>
        <w:t>信息公开制度：包括社会组织信息披露、信息通报、新闻发言人等；</w:t>
      </w:r>
    </w:p>
    <w:p w:rsidR="000B2AD5" w:rsidRDefault="006718E5">
      <w:pPr>
        <w:pStyle w:val="af5"/>
      </w:pPr>
      <w:r>
        <w:rPr>
          <w:rFonts w:hint="eastAsia"/>
        </w:rPr>
        <w:t>信用档案制度：包括信用监测、风险防范、信用风险处置、舆情监测及处置、会员信用档案等。</w:t>
      </w:r>
    </w:p>
    <w:p w:rsidR="000B2AD5" w:rsidRPr="005600C6" w:rsidRDefault="006718E5">
      <w:pPr>
        <w:pStyle w:val="affc"/>
        <w:spacing w:before="156" w:after="156"/>
        <w:rPr>
          <w:color w:val="000000" w:themeColor="text1"/>
        </w:rPr>
      </w:pPr>
      <w:bookmarkStart w:id="72" w:name="_Toc160723202"/>
      <w:bookmarkStart w:id="73" w:name="_Toc160469624"/>
      <w:bookmarkStart w:id="74" w:name="_Toc160723546"/>
      <w:bookmarkStart w:id="75" w:name="_Toc160722648"/>
      <w:bookmarkStart w:id="76" w:name="_Toc160469763"/>
      <w:bookmarkStart w:id="77" w:name="_Toc160723374"/>
      <w:bookmarkStart w:id="78" w:name="_Toc160693325"/>
      <w:bookmarkStart w:id="79" w:name="_Toc160723547"/>
      <w:bookmarkStart w:id="80" w:name="_Toc166319062"/>
      <w:bookmarkEnd w:id="72"/>
      <w:bookmarkEnd w:id="73"/>
      <w:bookmarkEnd w:id="74"/>
      <w:bookmarkEnd w:id="75"/>
      <w:bookmarkEnd w:id="76"/>
      <w:bookmarkEnd w:id="77"/>
      <w:bookmarkEnd w:id="78"/>
      <w:r>
        <w:rPr>
          <w:rFonts w:hint="eastAsia"/>
          <w:color w:val="000000" w:themeColor="text1"/>
        </w:rPr>
        <w:t>信用</w:t>
      </w:r>
      <w:r w:rsidRPr="005600C6">
        <w:rPr>
          <w:rFonts w:hint="eastAsia"/>
          <w:color w:val="000000" w:themeColor="text1"/>
        </w:rPr>
        <w:t>文化建设</w:t>
      </w:r>
      <w:bookmarkEnd w:id="79"/>
      <w:bookmarkEnd w:id="80"/>
    </w:p>
    <w:p w:rsidR="000B2AD5" w:rsidRPr="005600C6" w:rsidRDefault="006718E5">
      <w:pPr>
        <w:pStyle w:val="afffff2"/>
      </w:pPr>
      <w:r w:rsidRPr="005600C6">
        <w:rPr>
          <w:rFonts w:hint="eastAsia"/>
        </w:rPr>
        <w:t>社会组织应开展以信用为核心的组织文化建设，包括但不限于：</w:t>
      </w:r>
    </w:p>
    <w:p w:rsidR="000B2AD5" w:rsidRPr="005600C6" w:rsidRDefault="00614EBC">
      <w:pPr>
        <w:pStyle w:val="af5"/>
        <w:numPr>
          <w:ilvl w:val="0"/>
          <w:numId w:val="34"/>
        </w:numPr>
      </w:pPr>
      <w:r w:rsidRPr="005600C6">
        <w:rPr>
          <w:rFonts w:hint="eastAsia"/>
        </w:rPr>
        <w:t>组织</w:t>
      </w:r>
      <w:r w:rsidR="00AF3721" w:rsidRPr="005600C6">
        <w:rPr>
          <w:rFonts w:hint="eastAsia"/>
        </w:rPr>
        <w:t>开展</w:t>
      </w:r>
      <w:r w:rsidR="006718E5" w:rsidRPr="005600C6">
        <w:rPr>
          <w:rFonts w:hint="eastAsia"/>
        </w:rPr>
        <w:t>社会组织</w:t>
      </w:r>
      <w:r w:rsidR="006D5036" w:rsidRPr="005600C6">
        <w:rPr>
          <w:rFonts w:hint="eastAsia"/>
        </w:rPr>
        <w:t>、</w:t>
      </w:r>
      <w:r w:rsidR="006718E5" w:rsidRPr="005600C6">
        <w:rPr>
          <w:rFonts w:hint="eastAsia"/>
        </w:rPr>
        <w:t>会员</w:t>
      </w:r>
      <w:r w:rsidR="006D5036" w:rsidRPr="005600C6">
        <w:rPr>
          <w:rFonts w:hint="eastAsia"/>
        </w:rPr>
        <w:t>全体人员</w:t>
      </w:r>
      <w:r w:rsidR="006718E5" w:rsidRPr="005600C6">
        <w:rPr>
          <w:rFonts w:hint="eastAsia"/>
        </w:rPr>
        <w:t>信用</w:t>
      </w:r>
      <w:r w:rsidR="00F9238D" w:rsidRPr="005600C6">
        <w:rPr>
          <w:rFonts w:hint="eastAsia"/>
        </w:rPr>
        <w:t>相</w:t>
      </w:r>
      <w:r w:rsidR="006718E5" w:rsidRPr="005600C6">
        <w:rPr>
          <w:rFonts w:hint="eastAsia"/>
        </w:rPr>
        <w:t>关教育培训，包括但不限于信用基础知识、信用法律法规和政策、信用管理相关标准、社会组织管理制度等内容；</w:t>
      </w:r>
    </w:p>
    <w:p w:rsidR="000B2AD5" w:rsidRPr="005600C6" w:rsidRDefault="00614EBC">
      <w:pPr>
        <w:pStyle w:val="af5"/>
        <w:numPr>
          <w:ilvl w:val="0"/>
          <w:numId w:val="34"/>
        </w:numPr>
      </w:pPr>
      <w:r w:rsidRPr="005600C6">
        <w:rPr>
          <w:rFonts w:hint="eastAsia"/>
        </w:rPr>
        <w:t>组织</w:t>
      </w:r>
      <w:r w:rsidR="00AF3721" w:rsidRPr="005600C6">
        <w:rPr>
          <w:rFonts w:hint="eastAsia"/>
        </w:rPr>
        <w:t>开展</w:t>
      </w:r>
      <w:r w:rsidR="006718E5" w:rsidRPr="005600C6">
        <w:rPr>
          <w:rFonts w:hint="eastAsia"/>
        </w:rPr>
        <w:t>社会组织</w:t>
      </w:r>
      <w:r w:rsidR="006D5036" w:rsidRPr="005600C6">
        <w:rPr>
          <w:rFonts w:hint="eastAsia"/>
        </w:rPr>
        <w:t>、</w:t>
      </w:r>
      <w:r w:rsidR="006718E5" w:rsidRPr="005600C6">
        <w:rPr>
          <w:rFonts w:hint="eastAsia"/>
        </w:rPr>
        <w:t>会员信用管理人员业务培训，包括但不限于信用专业知识、信用信息采集与评价、信用监测预警与风险防控、信用应用、失信惩戒等内容；</w:t>
      </w:r>
    </w:p>
    <w:p w:rsidR="005816CC" w:rsidRPr="005600C6" w:rsidRDefault="005816CC">
      <w:pPr>
        <w:pStyle w:val="af5"/>
        <w:numPr>
          <w:ilvl w:val="0"/>
          <w:numId w:val="34"/>
        </w:numPr>
      </w:pPr>
      <w:r w:rsidRPr="005600C6">
        <w:rPr>
          <w:rFonts w:hint="eastAsia"/>
        </w:rPr>
        <w:t>开展诚信管理、诚信经营、行规行约、职业道德意识等诚信文化宣传；</w:t>
      </w:r>
    </w:p>
    <w:p w:rsidR="000B2AD5" w:rsidRPr="005600C6" w:rsidRDefault="006718E5">
      <w:pPr>
        <w:pStyle w:val="af5"/>
        <w:numPr>
          <w:ilvl w:val="0"/>
          <w:numId w:val="34"/>
        </w:numPr>
      </w:pPr>
      <w:r w:rsidRPr="005600C6">
        <w:rPr>
          <w:rFonts w:hint="eastAsia"/>
        </w:rPr>
        <w:lastRenderedPageBreak/>
        <w:t>将诚信、守信、践诺纳入社会组织文化核心价值观，通过内部培训、文化</w:t>
      </w:r>
      <w:r w:rsidR="00614EBC" w:rsidRPr="005600C6">
        <w:rPr>
          <w:rFonts w:hint="eastAsia"/>
        </w:rPr>
        <w:t>建设、</w:t>
      </w:r>
      <w:r w:rsidRPr="005600C6">
        <w:rPr>
          <w:rFonts w:hint="eastAsia"/>
        </w:rPr>
        <w:t>制度建设等方式进行推广宣传，</w:t>
      </w:r>
      <w:r w:rsidR="00614EBC" w:rsidRPr="005600C6">
        <w:rPr>
          <w:rFonts w:hint="eastAsia"/>
        </w:rPr>
        <w:t>使</w:t>
      </w:r>
      <w:r w:rsidRPr="005600C6">
        <w:rPr>
          <w:rFonts w:hint="eastAsia"/>
        </w:rPr>
        <w:t>成为</w:t>
      </w:r>
      <w:r w:rsidR="001E1BD9" w:rsidRPr="005600C6">
        <w:rPr>
          <w:rFonts w:hint="eastAsia"/>
        </w:rPr>
        <w:t>社会组织、会员</w:t>
      </w:r>
      <w:r w:rsidR="00614EBC" w:rsidRPr="005600C6">
        <w:rPr>
          <w:rFonts w:hint="eastAsia"/>
        </w:rPr>
        <w:t>履约践诺</w:t>
      </w:r>
      <w:r w:rsidRPr="005600C6">
        <w:rPr>
          <w:rFonts w:hint="eastAsia"/>
        </w:rPr>
        <w:t>的共同</w:t>
      </w:r>
      <w:r w:rsidR="00614EBC" w:rsidRPr="005600C6">
        <w:rPr>
          <w:rFonts w:hint="eastAsia"/>
        </w:rPr>
        <w:t>理念</w:t>
      </w:r>
      <w:r w:rsidRPr="005600C6">
        <w:rPr>
          <w:rFonts w:hint="eastAsia"/>
        </w:rPr>
        <w:t>和行为准则。</w:t>
      </w:r>
    </w:p>
    <w:p w:rsidR="000B2AD5" w:rsidRDefault="006718E5">
      <w:pPr>
        <w:pStyle w:val="affc"/>
        <w:spacing w:before="156" w:after="156"/>
        <w:rPr>
          <w:color w:val="000000" w:themeColor="text1"/>
        </w:rPr>
      </w:pPr>
      <w:bookmarkStart w:id="81" w:name="_Toc160723551"/>
      <w:bookmarkStart w:id="82" w:name="_Toc166319063"/>
      <w:r>
        <w:rPr>
          <w:rFonts w:hint="eastAsia"/>
          <w:color w:val="000000" w:themeColor="text1"/>
        </w:rPr>
        <w:t>信用能力建设</w:t>
      </w:r>
      <w:bookmarkEnd w:id="81"/>
      <w:bookmarkEnd w:id="82"/>
    </w:p>
    <w:p w:rsidR="000B2AD5" w:rsidRDefault="006718E5">
      <w:pPr>
        <w:pStyle w:val="affd"/>
        <w:spacing w:before="156" w:after="156"/>
        <w:rPr>
          <w:rFonts w:hAnsi="黑体"/>
          <w:color w:val="000000" w:themeColor="text1"/>
        </w:rPr>
      </w:pPr>
      <w:bookmarkStart w:id="83" w:name="_Toc160723553"/>
      <w:bookmarkStart w:id="84" w:name="_Toc161040975"/>
      <w:bookmarkStart w:id="85" w:name="_Toc164074287"/>
      <w:bookmarkStart w:id="86" w:name="_Toc166058297"/>
      <w:bookmarkStart w:id="87" w:name="_Toc166319064"/>
      <w:r>
        <w:rPr>
          <w:rFonts w:hint="eastAsia"/>
          <w:color w:val="000000" w:themeColor="text1"/>
        </w:rPr>
        <w:t>履约能力</w:t>
      </w:r>
      <w:bookmarkEnd w:id="83"/>
      <w:bookmarkEnd w:id="84"/>
      <w:bookmarkEnd w:id="85"/>
      <w:bookmarkEnd w:id="86"/>
      <w:bookmarkEnd w:id="87"/>
    </w:p>
    <w:p w:rsidR="000B2AD5" w:rsidRPr="005600C6" w:rsidRDefault="006718E5">
      <w:pPr>
        <w:pStyle w:val="afffff2"/>
      </w:pPr>
      <w:bookmarkStart w:id="88" w:name="_Toc160469766"/>
      <w:bookmarkStart w:id="89" w:name="_Toc160693328"/>
      <w:bookmarkStart w:id="90" w:name="_Toc160469627"/>
      <w:r>
        <w:rPr>
          <w:rFonts w:hint="eastAsia"/>
        </w:rPr>
        <w:t>社会组织应依法经营，重合同、</w:t>
      </w:r>
      <w:r w:rsidRPr="005600C6">
        <w:rPr>
          <w:rFonts w:hint="eastAsia"/>
        </w:rPr>
        <w:t>守信用，不断提升社会组织履行承诺、承担责任</w:t>
      </w:r>
      <w:r w:rsidR="00AF3721" w:rsidRPr="005600C6">
        <w:rPr>
          <w:rFonts w:hint="eastAsia"/>
        </w:rPr>
        <w:t>、</w:t>
      </w:r>
      <w:r w:rsidRPr="005600C6">
        <w:rPr>
          <w:rFonts w:hint="eastAsia"/>
        </w:rPr>
        <w:t>提供服务</w:t>
      </w:r>
      <w:r w:rsidR="00AF3721" w:rsidRPr="005600C6">
        <w:rPr>
          <w:rFonts w:hint="eastAsia"/>
        </w:rPr>
        <w:t>等方面</w:t>
      </w:r>
      <w:r w:rsidRPr="005600C6">
        <w:rPr>
          <w:rFonts w:hint="eastAsia"/>
        </w:rPr>
        <w:t>能力，包括但不限于：</w:t>
      </w:r>
    </w:p>
    <w:p w:rsidR="000B2AD5" w:rsidRDefault="006718E5">
      <w:pPr>
        <w:pStyle w:val="af5"/>
        <w:numPr>
          <w:ilvl w:val="0"/>
          <w:numId w:val="35"/>
        </w:numPr>
      </w:pPr>
      <w:r>
        <w:rPr>
          <w:rFonts w:hint="eastAsia"/>
        </w:rPr>
        <w:t>明确履约标准和流程：社会组织应制定清晰的履约标准和流程，确保所有成员明确了解组织承诺和目标，包括项目计划</w:t>
      </w:r>
      <w:r w:rsidR="00E41335">
        <w:rPr>
          <w:rFonts w:hint="eastAsia"/>
        </w:rPr>
        <w:t>、</w:t>
      </w:r>
      <w:r>
        <w:rPr>
          <w:rFonts w:hint="eastAsia"/>
        </w:rPr>
        <w:t>明确的时间和质量要求</w:t>
      </w:r>
      <w:r w:rsidR="00E41335">
        <w:rPr>
          <w:rFonts w:hint="eastAsia"/>
        </w:rPr>
        <w:t>、</w:t>
      </w:r>
      <w:r>
        <w:rPr>
          <w:rFonts w:hint="eastAsia"/>
        </w:rPr>
        <w:t>责任分工和协作方式；</w:t>
      </w:r>
    </w:p>
    <w:p w:rsidR="000B2AD5" w:rsidRDefault="006718E5">
      <w:pPr>
        <w:pStyle w:val="af5"/>
        <w:numPr>
          <w:ilvl w:val="0"/>
          <w:numId w:val="35"/>
        </w:numPr>
      </w:pPr>
      <w:r>
        <w:rPr>
          <w:rFonts w:hint="eastAsia"/>
        </w:rPr>
        <w:t>提升管理和协调能力：加强内部管理，确保组织运作的高效和有序</w:t>
      </w:r>
      <w:r w:rsidR="00FD7278">
        <w:rPr>
          <w:rFonts w:hint="eastAsia"/>
        </w:rPr>
        <w:t>；</w:t>
      </w:r>
      <w:r>
        <w:rPr>
          <w:rFonts w:hint="eastAsia"/>
        </w:rPr>
        <w:t>建立有效的沟通机制，促进团队成员之间的信息共享和协作</w:t>
      </w:r>
      <w:r w:rsidR="00FD7278">
        <w:rPr>
          <w:rFonts w:hint="eastAsia"/>
        </w:rPr>
        <w:t>；</w:t>
      </w:r>
      <w:r>
        <w:rPr>
          <w:rFonts w:hint="eastAsia"/>
        </w:rPr>
        <w:t>加强项目管理和协调能力，确保项目按时按质完成；</w:t>
      </w:r>
    </w:p>
    <w:p w:rsidR="000B2AD5" w:rsidRDefault="006718E5">
      <w:pPr>
        <w:pStyle w:val="af5"/>
      </w:pPr>
      <w:r>
        <w:rPr>
          <w:rFonts w:hint="eastAsia"/>
        </w:rPr>
        <w:t>培养专业人才和团队：通过培训、引进等方式，提升组织成员的专业技能和素质，建立一支具备履约能力、富有责任心和团队协作精神的团队，为履约提供有力的人才保障；</w:t>
      </w:r>
    </w:p>
    <w:p w:rsidR="000B2AD5" w:rsidRDefault="006718E5">
      <w:pPr>
        <w:pStyle w:val="af5"/>
      </w:pPr>
      <w:r>
        <w:rPr>
          <w:rFonts w:hint="eastAsia"/>
        </w:rPr>
        <w:t>开展资源整合：与政府机构、其他社会组织、企事业单位等加强合作，通过资源整合、共享等方式，提升组织的履约能力和服务水平；</w:t>
      </w:r>
    </w:p>
    <w:p w:rsidR="000B2AD5" w:rsidRDefault="006718E5">
      <w:pPr>
        <w:pStyle w:val="af5"/>
      </w:pPr>
      <w:r>
        <w:rPr>
          <w:rFonts w:hint="eastAsia"/>
        </w:rPr>
        <w:t>加强自身信用建设，树立良好社会形象：通过履行社会责任，</w:t>
      </w:r>
      <w:r w:rsidR="002D6FEC">
        <w:rPr>
          <w:rFonts w:hint="eastAsia"/>
        </w:rPr>
        <w:t>组织（或参与）</w:t>
      </w:r>
      <w:r>
        <w:rPr>
          <w:rFonts w:hint="eastAsia"/>
        </w:rPr>
        <w:t>公益活动，提高自身公信力和影响力，注重与</w:t>
      </w:r>
      <w:r w:rsidR="002D6FEC">
        <w:rPr>
          <w:rFonts w:hint="eastAsia"/>
        </w:rPr>
        <w:t>社会</w:t>
      </w:r>
      <w:r>
        <w:rPr>
          <w:rFonts w:hint="eastAsia"/>
        </w:rPr>
        <w:t>公众沟通互动，及时回应关切，增强信任合作关系。</w:t>
      </w:r>
    </w:p>
    <w:p w:rsidR="000B2AD5" w:rsidRDefault="006718E5">
      <w:pPr>
        <w:pStyle w:val="affd"/>
        <w:spacing w:before="156" w:after="156"/>
      </w:pPr>
      <w:bookmarkStart w:id="91" w:name="_Toc161040976"/>
      <w:bookmarkStart w:id="92" w:name="_Toc164074288"/>
      <w:bookmarkStart w:id="93" w:name="_Toc166058298"/>
      <w:bookmarkStart w:id="94" w:name="_Toc166319065"/>
      <w:bookmarkEnd w:id="88"/>
      <w:bookmarkEnd w:id="89"/>
      <w:bookmarkEnd w:id="90"/>
      <w:r>
        <w:rPr>
          <w:rFonts w:hint="eastAsia"/>
        </w:rPr>
        <w:t>合</w:t>
      </w:r>
      <w:proofErr w:type="gramStart"/>
      <w:r>
        <w:rPr>
          <w:rFonts w:hint="eastAsia"/>
        </w:rPr>
        <w:t>规</w:t>
      </w:r>
      <w:proofErr w:type="gramEnd"/>
      <w:r>
        <w:rPr>
          <w:rFonts w:hint="eastAsia"/>
        </w:rPr>
        <w:t>能力</w:t>
      </w:r>
      <w:bookmarkEnd w:id="91"/>
      <w:bookmarkEnd w:id="92"/>
      <w:bookmarkEnd w:id="93"/>
      <w:bookmarkEnd w:id="94"/>
    </w:p>
    <w:p w:rsidR="000B2AD5" w:rsidRDefault="006718E5">
      <w:pPr>
        <w:pStyle w:val="afffff2"/>
      </w:pPr>
      <w:r>
        <w:rPr>
          <w:rFonts w:hint="eastAsia"/>
        </w:rPr>
        <w:t>社会组织运作管理行为应合法合</w:t>
      </w:r>
      <w:proofErr w:type="gramStart"/>
      <w:r>
        <w:rPr>
          <w:rFonts w:hint="eastAsia"/>
        </w:rPr>
        <w:t>规</w:t>
      </w:r>
      <w:proofErr w:type="gramEnd"/>
      <w:r>
        <w:rPr>
          <w:rFonts w:hint="eastAsia"/>
        </w:rPr>
        <w:t>，包括但不限于内部治理、</w:t>
      </w:r>
      <w:r w:rsidR="006B298A">
        <w:rPr>
          <w:rFonts w:hint="eastAsia"/>
        </w:rPr>
        <w:t>捐赠募捐、重大事项、评比表彰、</w:t>
      </w:r>
      <w:r>
        <w:rPr>
          <w:rFonts w:hint="eastAsia"/>
        </w:rPr>
        <w:t>财务管理、</w:t>
      </w:r>
      <w:r w:rsidR="006B298A">
        <w:rPr>
          <w:rFonts w:hint="eastAsia"/>
        </w:rPr>
        <w:t>资产管理、项目合</w:t>
      </w:r>
      <w:proofErr w:type="gramStart"/>
      <w:r w:rsidR="006B298A">
        <w:rPr>
          <w:rFonts w:hint="eastAsia"/>
        </w:rPr>
        <w:t>规</w:t>
      </w:r>
      <w:proofErr w:type="gramEnd"/>
      <w:r w:rsidR="006B298A">
        <w:rPr>
          <w:rFonts w:hint="eastAsia"/>
        </w:rPr>
        <w:t>、</w:t>
      </w:r>
      <w:r w:rsidR="00AE05C0">
        <w:rPr>
          <w:rFonts w:hint="eastAsia"/>
        </w:rPr>
        <w:t>数据安全、</w:t>
      </w:r>
      <w:r w:rsidR="006B298A">
        <w:rPr>
          <w:rFonts w:hint="eastAsia"/>
        </w:rPr>
        <w:t>服务收费、</w:t>
      </w:r>
      <w:r>
        <w:rPr>
          <w:rFonts w:hint="eastAsia"/>
        </w:rPr>
        <w:t>知识产权、</w:t>
      </w:r>
      <w:r w:rsidR="006B298A">
        <w:rPr>
          <w:rFonts w:hint="eastAsia"/>
        </w:rPr>
        <w:t>志愿者服务</w:t>
      </w:r>
      <w:r>
        <w:rPr>
          <w:rFonts w:hint="eastAsia"/>
        </w:rPr>
        <w:t>等领域。</w:t>
      </w:r>
    </w:p>
    <w:p w:rsidR="000B2AD5" w:rsidRDefault="006718E5">
      <w:pPr>
        <w:pStyle w:val="af5"/>
        <w:numPr>
          <w:ilvl w:val="0"/>
          <w:numId w:val="36"/>
        </w:numPr>
      </w:pPr>
      <w:r>
        <w:rPr>
          <w:rFonts w:hint="eastAsia"/>
        </w:rPr>
        <w:t>内部治理：社会组织党建、换届、财务等工作遵守国家相关规范性文件所明确的相关事项规则和要求；有经公安机关备案的公章、银行备案的财务专用章；定期向登记管理机关报送年度工作报告等</w:t>
      </w:r>
      <w:r w:rsidR="00C56BD4">
        <w:rPr>
          <w:rFonts w:hint="eastAsia"/>
        </w:rPr>
        <w:t>；</w:t>
      </w:r>
    </w:p>
    <w:p w:rsidR="000B2AD5" w:rsidRDefault="006718E5">
      <w:pPr>
        <w:pStyle w:val="af5"/>
      </w:pPr>
      <w:r>
        <w:rPr>
          <w:rFonts w:hint="eastAsia"/>
        </w:rPr>
        <w:t>捐赠募捐：社会组织接受捐赠应遵循无偿性、公益性的原则，识别捐赠中可能存在的违规情形，包括捐赠不符合公益性，对捐赠财产的使用不尊重捐赠人意愿，接受非货币财产的合</w:t>
      </w:r>
      <w:proofErr w:type="gramStart"/>
      <w:r>
        <w:rPr>
          <w:rFonts w:hint="eastAsia"/>
        </w:rPr>
        <w:t>规</w:t>
      </w:r>
      <w:proofErr w:type="gramEnd"/>
      <w:r>
        <w:rPr>
          <w:rFonts w:hint="eastAsia"/>
        </w:rPr>
        <w:t>性等。</w:t>
      </w:r>
      <w:r w:rsidR="00FD7278">
        <w:rPr>
          <w:rFonts w:hint="eastAsia"/>
        </w:rPr>
        <w:t>慈善</w:t>
      </w:r>
      <w:r>
        <w:rPr>
          <w:rFonts w:hint="eastAsia"/>
        </w:rPr>
        <w:t>组织开展公开募捐的，应当具备公开募捐资格，募捐方案应当报登记管理机关备案，互联网募捐的应当通过指定平台等</w:t>
      </w:r>
      <w:r w:rsidR="00C56BD4">
        <w:rPr>
          <w:rFonts w:hint="eastAsia"/>
        </w:rPr>
        <w:t>；</w:t>
      </w:r>
    </w:p>
    <w:p w:rsidR="005C2D1C" w:rsidRDefault="005C2D1C" w:rsidP="005C2D1C">
      <w:pPr>
        <w:pStyle w:val="af5"/>
      </w:pPr>
      <w:r>
        <w:rPr>
          <w:rFonts w:hint="eastAsia"/>
        </w:rPr>
        <w:t>重大事项：在涉及金额重大、人数众多、涉外、</w:t>
      </w:r>
      <w:proofErr w:type="gramStart"/>
      <w:r>
        <w:rPr>
          <w:rFonts w:hint="eastAsia"/>
        </w:rPr>
        <w:t>邀请党</w:t>
      </w:r>
      <w:proofErr w:type="gramEnd"/>
      <w:r>
        <w:rPr>
          <w:rFonts w:hint="eastAsia"/>
        </w:rPr>
        <w:t>和国家领导人出席的重大活动等重大事项的（除依法向国家有关部门办理法定手续外），社会组织应当履行重大事项的报告制度，向业务主管单位或登记管理机关履行报备手续</w:t>
      </w:r>
      <w:r w:rsidR="00C56BD4">
        <w:rPr>
          <w:rFonts w:hint="eastAsia"/>
        </w:rPr>
        <w:t>；</w:t>
      </w:r>
    </w:p>
    <w:p w:rsidR="00A0354C" w:rsidRDefault="00A0354C" w:rsidP="005C2D1C">
      <w:pPr>
        <w:pStyle w:val="af5"/>
      </w:pPr>
      <w:r>
        <w:rPr>
          <w:rFonts w:hint="eastAsia"/>
        </w:rPr>
        <w:t>评比表彰：社会组织开展精神奖励、社会荣誉性的工作，应遵循《社会组织评比达标表彰管理办法》等</w:t>
      </w:r>
      <w:r w:rsidR="00C56BD4">
        <w:rPr>
          <w:rFonts w:hint="eastAsia"/>
        </w:rPr>
        <w:t>；</w:t>
      </w:r>
    </w:p>
    <w:p w:rsidR="0049559C" w:rsidRDefault="0049559C" w:rsidP="0049559C">
      <w:pPr>
        <w:pStyle w:val="af5"/>
      </w:pPr>
      <w:r>
        <w:rPr>
          <w:rFonts w:hint="eastAsia"/>
        </w:rPr>
        <w:t>财务管理：社会组织应执行《民间非营利组织会计制度》，且会计核算规范、真实、准确；配备具有会计经验的专（兼）职的财务工作人员，会计岗位设置合理，明确各岗位财务人员的职责。因社会组织财产的公共属性，社会组织应向社会告知其机构运作和资金使用情况，对社会公众负责，接受社会监督</w:t>
      </w:r>
      <w:r w:rsidR="00C56BD4">
        <w:rPr>
          <w:rFonts w:hint="eastAsia"/>
        </w:rPr>
        <w:t>；</w:t>
      </w:r>
    </w:p>
    <w:p w:rsidR="000B2AD5" w:rsidRDefault="006718E5">
      <w:pPr>
        <w:pStyle w:val="af5"/>
      </w:pPr>
      <w:r>
        <w:rPr>
          <w:rFonts w:hint="eastAsia"/>
        </w:rPr>
        <w:t>资产管理：基金会开展投资活动应遵循投资原则，厘清可投资的财产范围，明确投资类型，做好投资过程管理，实现财产的保值增值；不利用关联关系损害社会组织、社会公共、受益人的利益，不通过关联交易变相的分红分配，不通过关联交易转移、侵占、挪用社会组织财产等</w:t>
      </w:r>
      <w:r w:rsidR="00C56BD4">
        <w:rPr>
          <w:rFonts w:hint="eastAsia"/>
        </w:rPr>
        <w:t>；</w:t>
      </w:r>
    </w:p>
    <w:p w:rsidR="006B298A" w:rsidRDefault="006B298A" w:rsidP="006B298A">
      <w:pPr>
        <w:pStyle w:val="af5"/>
      </w:pPr>
      <w:r>
        <w:rPr>
          <w:rFonts w:hint="eastAsia"/>
        </w:rPr>
        <w:lastRenderedPageBreak/>
        <w:t>项目合</w:t>
      </w:r>
      <w:proofErr w:type="gramStart"/>
      <w:r>
        <w:rPr>
          <w:rFonts w:hint="eastAsia"/>
        </w:rPr>
        <w:t>规</w:t>
      </w:r>
      <w:proofErr w:type="gramEnd"/>
      <w:r>
        <w:rPr>
          <w:rFonts w:hint="eastAsia"/>
        </w:rPr>
        <w:t>：社会组织设立项目时，应考虑是否符合其宗旨和业务范围，并加强对项目过程管理，有立项必要性、可行性分析等，项目</w:t>
      </w:r>
      <w:proofErr w:type="gramStart"/>
      <w:r>
        <w:rPr>
          <w:rFonts w:hint="eastAsia"/>
        </w:rPr>
        <w:t>结项宜</w:t>
      </w:r>
      <w:proofErr w:type="gramEnd"/>
      <w:r>
        <w:rPr>
          <w:rFonts w:hint="eastAsia"/>
        </w:rPr>
        <w:t>进行项目评估、专项审计等</w:t>
      </w:r>
      <w:r w:rsidR="00C56BD4">
        <w:rPr>
          <w:rFonts w:hint="eastAsia"/>
        </w:rPr>
        <w:t>；</w:t>
      </w:r>
    </w:p>
    <w:p w:rsidR="00AE05C0" w:rsidRDefault="00AE05C0" w:rsidP="00AE05C0">
      <w:pPr>
        <w:pStyle w:val="af5"/>
      </w:pPr>
      <w:r>
        <w:rPr>
          <w:rFonts w:hint="eastAsia"/>
        </w:rPr>
        <w:t>数据安全：社会组织在开展业务和活动过程中涉及国家安全、国民经济命脉、重要民生、重大公共利益等数据应遵守国家安全相关法律法规要求，并妥善管理各类活动中产生的电子数据</w:t>
      </w:r>
      <w:r w:rsidR="00C56BD4">
        <w:rPr>
          <w:rFonts w:hint="eastAsia"/>
        </w:rPr>
        <w:t>；</w:t>
      </w:r>
    </w:p>
    <w:p w:rsidR="000B2AD5" w:rsidRDefault="006718E5">
      <w:pPr>
        <w:pStyle w:val="af5"/>
      </w:pPr>
      <w:r>
        <w:rPr>
          <w:rFonts w:hint="eastAsia"/>
        </w:rPr>
        <w:t>服务收费：社会团体、</w:t>
      </w:r>
      <w:r w:rsidR="00AB4F58">
        <w:rPr>
          <w:rFonts w:hint="eastAsia"/>
        </w:rPr>
        <w:t>社会服务机构</w:t>
      </w:r>
      <w:r>
        <w:rPr>
          <w:rFonts w:hint="eastAsia"/>
        </w:rPr>
        <w:t>应在核准的业务范围内开展服务获得收入，且在服务收费时，应遵守相关的法律政策要求</w:t>
      </w:r>
      <w:r w:rsidR="00C56BD4">
        <w:rPr>
          <w:rFonts w:hint="eastAsia"/>
        </w:rPr>
        <w:t>；</w:t>
      </w:r>
    </w:p>
    <w:p w:rsidR="0049559C" w:rsidRDefault="0049559C" w:rsidP="0049559C">
      <w:pPr>
        <w:pStyle w:val="af5"/>
      </w:pPr>
      <w:r>
        <w:rPr>
          <w:rFonts w:hint="eastAsia"/>
        </w:rPr>
        <w:t>知识产权：社会组织应保护自身的知识产权，不得侵犯第三方知识产权等</w:t>
      </w:r>
      <w:r w:rsidR="00C56BD4">
        <w:rPr>
          <w:rFonts w:hint="eastAsia"/>
        </w:rPr>
        <w:t>；</w:t>
      </w:r>
    </w:p>
    <w:p w:rsidR="0049559C" w:rsidRDefault="0049559C">
      <w:pPr>
        <w:pStyle w:val="af5"/>
      </w:pPr>
      <w:r>
        <w:rPr>
          <w:rFonts w:hint="eastAsia"/>
        </w:rPr>
        <w:t>志愿者服务：社会组织不得将志愿者和劳动者混同，不通过志愿服务开展营利性活动，保障志愿者权利，为志愿者购买保险、提供志愿服务条件等。</w:t>
      </w:r>
    </w:p>
    <w:p w:rsidR="000B2AD5" w:rsidRPr="00805A0E" w:rsidRDefault="00A04AFC">
      <w:pPr>
        <w:pStyle w:val="affd"/>
        <w:spacing w:before="156" w:after="156"/>
        <w:rPr>
          <w:color w:val="000000" w:themeColor="text1"/>
        </w:rPr>
      </w:pPr>
      <w:bookmarkStart w:id="95" w:name="_Toc160723555"/>
      <w:bookmarkStart w:id="96" w:name="_Toc161040977"/>
      <w:bookmarkStart w:id="97" w:name="_Toc164074289"/>
      <w:bookmarkStart w:id="98" w:name="_Toc166058299"/>
      <w:bookmarkStart w:id="99" w:name="_Toc166319066"/>
      <w:r w:rsidRPr="00805A0E">
        <w:rPr>
          <w:rFonts w:hint="eastAsia"/>
          <w:color w:val="000000" w:themeColor="text1"/>
        </w:rPr>
        <w:t>行业自律</w:t>
      </w:r>
      <w:bookmarkEnd w:id="95"/>
      <w:bookmarkEnd w:id="96"/>
      <w:bookmarkEnd w:id="97"/>
      <w:r w:rsidRPr="00805A0E">
        <w:rPr>
          <w:rFonts w:hint="eastAsia"/>
          <w:color w:val="000000" w:themeColor="text1"/>
        </w:rPr>
        <w:t>和诚信建设</w:t>
      </w:r>
      <w:bookmarkEnd w:id="98"/>
      <w:bookmarkEnd w:id="99"/>
    </w:p>
    <w:p w:rsidR="000B2AD5" w:rsidRPr="00805A0E" w:rsidRDefault="00A04AFC" w:rsidP="0002340E">
      <w:pPr>
        <w:pStyle w:val="affffffffe"/>
      </w:pPr>
      <w:r w:rsidRPr="00805A0E">
        <w:rPr>
          <w:rFonts w:hint="eastAsia"/>
        </w:rPr>
        <w:t>行业协会商会行业自律和诚信建设应符合资料性附录A要求。</w:t>
      </w:r>
    </w:p>
    <w:p w:rsidR="0079763A" w:rsidRPr="00805A0E" w:rsidRDefault="00A04AFC" w:rsidP="0079763A">
      <w:pPr>
        <w:pStyle w:val="affffffffe"/>
      </w:pPr>
      <w:r w:rsidRPr="00805A0E">
        <w:rPr>
          <w:rFonts w:hint="eastAsia"/>
        </w:rPr>
        <w:t>基金会自律能力建设应符合资料性附录B要求。</w:t>
      </w:r>
    </w:p>
    <w:p w:rsidR="008745B5" w:rsidRPr="00805A0E" w:rsidRDefault="00A04AFC" w:rsidP="008C5CAE">
      <w:pPr>
        <w:pStyle w:val="affffffffe"/>
      </w:pPr>
      <w:r w:rsidRPr="00805A0E">
        <w:rPr>
          <w:rFonts w:hint="eastAsia"/>
        </w:rPr>
        <w:t>学术类社会团体自律建设应符合资料性附录</w:t>
      </w:r>
      <w:r w:rsidRPr="00805A0E">
        <w:t>C</w:t>
      </w:r>
      <w:r w:rsidRPr="00805A0E">
        <w:rPr>
          <w:rFonts w:hint="eastAsia"/>
        </w:rPr>
        <w:t>要求。</w:t>
      </w:r>
    </w:p>
    <w:p w:rsidR="00A0354C" w:rsidRPr="00805A0E" w:rsidRDefault="00A04AFC" w:rsidP="00A0354C">
      <w:pPr>
        <w:pStyle w:val="affffffffe"/>
      </w:pPr>
      <w:r w:rsidRPr="00805A0E">
        <w:rPr>
          <w:rFonts w:hint="eastAsia"/>
        </w:rPr>
        <w:t>社会服务机构诚信建设应符合资料性附录</w:t>
      </w:r>
      <w:r w:rsidRPr="00805A0E">
        <w:t>D</w:t>
      </w:r>
      <w:r w:rsidRPr="00805A0E">
        <w:rPr>
          <w:rFonts w:hint="eastAsia"/>
        </w:rPr>
        <w:t>要求。</w:t>
      </w:r>
    </w:p>
    <w:p w:rsidR="008C5CAE" w:rsidRPr="005600C6" w:rsidRDefault="00A66927" w:rsidP="008C5CAE">
      <w:pPr>
        <w:pStyle w:val="affffffffe"/>
        <w:rPr>
          <w:color w:val="000000" w:themeColor="text1"/>
        </w:rPr>
      </w:pPr>
      <w:r w:rsidRPr="001E1BD9">
        <w:rPr>
          <w:rFonts w:hint="eastAsia"/>
          <w:color w:val="000000" w:themeColor="text1"/>
        </w:rPr>
        <w:t>其他</w:t>
      </w:r>
      <w:r w:rsidR="006D0905" w:rsidRPr="001E1BD9">
        <w:rPr>
          <w:rFonts w:hint="eastAsia"/>
          <w:color w:val="000000" w:themeColor="text1"/>
        </w:rPr>
        <w:t>类型社会组</w:t>
      </w:r>
      <w:r w:rsidR="006D0905" w:rsidRPr="005600C6">
        <w:rPr>
          <w:rFonts w:hint="eastAsia"/>
          <w:color w:val="000000" w:themeColor="text1"/>
        </w:rPr>
        <w:t>织应坚持诚信办会、自律发展，规范开展活动。</w:t>
      </w:r>
    </w:p>
    <w:p w:rsidR="00391CED" w:rsidRPr="005600C6" w:rsidRDefault="00391CED" w:rsidP="000E7598">
      <w:pPr>
        <w:pStyle w:val="affffffffe"/>
        <w:rPr>
          <w:color w:val="000000" w:themeColor="text1"/>
        </w:rPr>
      </w:pPr>
      <w:r w:rsidRPr="005600C6">
        <w:rPr>
          <w:rFonts w:hint="eastAsia"/>
          <w:color w:val="000000" w:themeColor="text1"/>
        </w:rPr>
        <w:t>各类</w:t>
      </w:r>
      <w:r w:rsidR="00193B95" w:rsidRPr="005600C6">
        <w:rPr>
          <w:rFonts w:hint="eastAsia"/>
          <w:color w:val="000000" w:themeColor="text1"/>
        </w:rPr>
        <w:t>型</w:t>
      </w:r>
      <w:r w:rsidRPr="005600C6">
        <w:rPr>
          <w:rFonts w:hint="eastAsia"/>
          <w:color w:val="000000" w:themeColor="text1"/>
        </w:rPr>
        <w:t>社会组织</w:t>
      </w:r>
      <w:proofErr w:type="gramStart"/>
      <w:r w:rsidR="007166B8" w:rsidRPr="005600C6">
        <w:rPr>
          <w:rFonts w:hint="eastAsia"/>
          <w:color w:val="000000" w:themeColor="text1"/>
        </w:rPr>
        <w:t>宜</w:t>
      </w:r>
      <w:r w:rsidRPr="005600C6">
        <w:rPr>
          <w:rFonts w:hint="eastAsia"/>
          <w:color w:val="000000" w:themeColor="text1"/>
        </w:rPr>
        <w:t>主动</w:t>
      </w:r>
      <w:proofErr w:type="gramEnd"/>
      <w:r w:rsidRPr="005600C6">
        <w:rPr>
          <w:rFonts w:hint="eastAsia"/>
          <w:color w:val="000000" w:themeColor="text1"/>
        </w:rPr>
        <w:t>向社会</w:t>
      </w:r>
      <w:proofErr w:type="gramStart"/>
      <w:r w:rsidRPr="005600C6">
        <w:rPr>
          <w:rFonts w:hint="eastAsia"/>
          <w:color w:val="000000" w:themeColor="text1"/>
        </w:rPr>
        <w:t>作出</w:t>
      </w:r>
      <w:proofErr w:type="gramEnd"/>
      <w:r w:rsidRPr="005600C6">
        <w:rPr>
          <w:rFonts w:hint="eastAsia"/>
          <w:color w:val="000000" w:themeColor="text1"/>
        </w:rPr>
        <w:t>诚信承诺，</w:t>
      </w:r>
      <w:proofErr w:type="gramStart"/>
      <w:r w:rsidR="00291A25" w:rsidRPr="005600C6">
        <w:rPr>
          <w:rFonts w:hint="eastAsia"/>
          <w:color w:val="000000" w:themeColor="text1"/>
        </w:rPr>
        <w:t>践行</w:t>
      </w:r>
      <w:proofErr w:type="gramEnd"/>
      <w:r w:rsidR="00291A25" w:rsidRPr="005600C6">
        <w:rPr>
          <w:rFonts w:hint="eastAsia"/>
          <w:color w:val="000000" w:themeColor="text1"/>
        </w:rPr>
        <w:t>承诺，</w:t>
      </w:r>
      <w:r w:rsidR="007166B8" w:rsidRPr="005600C6">
        <w:rPr>
          <w:rFonts w:hint="eastAsia"/>
          <w:color w:val="000000" w:themeColor="text1"/>
        </w:rPr>
        <w:t>自觉接受</w:t>
      </w:r>
      <w:r w:rsidR="000E7598" w:rsidRPr="005600C6">
        <w:rPr>
          <w:rFonts w:hint="eastAsia"/>
          <w:color w:val="000000" w:themeColor="text1"/>
        </w:rPr>
        <w:t>各相关方</w:t>
      </w:r>
      <w:r w:rsidR="007166B8" w:rsidRPr="005600C6">
        <w:rPr>
          <w:rFonts w:hint="eastAsia"/>
          <w:color w:val="000000" w:themeColor="text1"/>
        </w:rPr>
        <w:t>监督，</w:t>
      </w:r>
      <w:r w:rsidRPr="005600C6">
        <w:rPr>
          <w:rFonts w:hint="eastAsia"/>
          <w:color w:val="000000" w:themeColor="text1"/>
        </w:rPr>
        <w:t>并将书面承诺、履约践诺情况记入信用记录。</w:t>
      </w:r>
    </w:p>
    <w:p w:rsidR="000B2AD5" w:rsidRDefault="006718E5">
      <w:pPr>
        <w:pStyle w:val="affd"/>
        <w:spacing w:before="156" w:after="156"/>
        <w:rPr>
          <w:color w:val="000000" w:themeColor="text1"/>
        </w:rPr>
      </w:pPr>
      <w:bookmarkStart w:id="100" w:name="_Toc160723544"/>
      <w:bookmarkStart w:id="101" w:name="_Toc161040978"/>
      <w:bookmarkStart w:id="102" w:name="_Toc164074290"/>
      <w:bookmarkStart w:id="103" w:name="_Toc166058300"/>
      <w:bookmarkStart w:id="104" w:name="_Toc166319067"/>
      <w:r>
        <w:rPr>
          <w:rFonts w:hint="eastAsia"/>
          <w:color w:val="000000" w:themeColor="text1"/>
        </w:rPr>
        <w:t>信息公开</w:t>
      </w:r>
      <w:bookmarkEnd w:id="100"/>
      <w:bookmarkEnd w:id="101"/>
      <w:bookmarkEnd w:id="102"/>
      <w:bookmarkEnd w:id="103"/>
      <w:bookmarkEnd w:id="104"/>
    </w:p>
    <w:p w:rsidR="000B2AD5" w:rsidRDefault="006718E5">
      <w:pPr>
        <w:pStyle w:val="afffff2"/>
      </w:pPr>
      <w:r>
        <w:rPr>
          <w:rFonts w:hint="eastAsia"/>
        </w:rPr>
        <w:t>社会组织应利用多种信息公开方式，进行社会组织信息公开，包括但不限于：</w:t>
      </w:r>
    </w:p>
    <w:p w:rsidR="000B2AD5" w:rsidRDefault="006718E5">
      <w:pPr>
        <w:pStyle w:val="af5"/>
        <w:numPr>
          <w:ilvl w:val="0"/>
          <w:numId w:val="38"/>
        </w:numPr>
      </w:pPr>
      <w:r>
        <w:rPr>
          <w:rFonts w:hint="eastAsia"/>
        </w:rPr>
        <w:t>主动向社会公开登记证书、经核准的章程、组织机构设置、负责人及理事会成员名单等</w:t>
      </w:r>
      <w:r w:rsidR="00AF3721">
        <w:rPr>
          <w:rFonts w:hint="eastAsia"/>
        </w:rPr>
        <w:t>信息</w:t>
      </w:r>
      <w:r w:rsidR="00AB4F58">
        <w:rPr>
          <w:rFonts w:hint="eastAsia"/>
        </w:rPr>
        <w:t>，</w:t>
      </w:r>
      <w:r w:rsidR="00CB5B1F">
        <w:rPr>
          <w:rFonts w:hint="eastAsia"/>
        </w:rPr>
        <w:t>各类社会组织应将年度工作报告、财务收支情况、接受捐赠和资助等有关信息在新闻媒体、网站进行公开；</w:t>
      </w:r>
    </w:p>
    <w:p w:rsidR="00F653C0" w:rsidRDefault="00F653C0" w:rsidP="00F653C0">
      <w:pPr>
        <w:pStyle w:val="af5"/>
        <w:numPr>
          <w:ilvl w:val="0"/>
          <w:numId w:val="38"/>
        </w:numPr>
      </w:pPr>
      <w:r>
        <w:rPr>
          <w:rFonts w:hint="eastAsia"/>
        </w:rPr>
        <w:t>社会团体应主动向会员公开重大活动情况、财务收支情况、出国（境）考察情况、接受捐赠和资助情况、年度工作报告等</w:t>
      </w:r>
      <w:r w:rsidR="00AF3721">
        <w:rPr>
          <w:rFonts w:hint="eastAsia"/>
        </w:rPr>
        <w:t>信息</w:t>
      </w:r>
      <w:r>
        <w:rPr>
          <w:rFonts w:hint="eastAsia"/>
        </w:rPr>
        <w:t>；</w:t>
      </w:r>
    </w:p>
    <w:p w:rsidR="00F653C0" w:rsidRDefault="00F653C0" w:rsidP="00F653C0">
      <w:pPr>
        <w:pStyle w:val="af5"/>
        <w:numPr>
          <w:ilvl w:val="0"/>
          <w:numId w:val="38"/>
        </w:numPr>
      </w:pPr>
      <w:r>
        <w:rPr>
          <w:rFonts w:hint="eastAsia"/>
        </w:rPr>
        <w:t>基金会应建立信息动态披露机制，及时向社会公开组织募捐活动和接受捐赠、开展公益资助项目等信息；</w:t>
      </w:r>
    </w:p>
    <w:p w:rsidR="00F653C0" w:rsidRDefault="00AB4F58" w:rsidP="00F653C0">
      <w:pPr>
        <w:pStyle w:val="af5"/>
        <w:numPr>
          <w:ilvl w:val="0"/>
          <w:numId w:val="38"/>
        </w:numPr>
      </w:pPr>
      <w:r>
        <w:rPr>
          <w:rFonts w:hint="eastAsia"/>
        </w:rPr>
        <w:t>社会服务机构</w:t>
      </w:r>
      <w:r w:rsidR="00F653C0">
        <w:rPr>
          <w:rFonts w:hint="eastAsia"/>
        </w:rPr>
        <w:t>应主动向社会公开服务承诺，</w:t>
      </w:r>
      <w:r w:rsidR="00B44ED4">
        <w:rPr>
          <w:rFonts w:hint="eastAsia"/>
        </w:rPr>
        <w:t>推进</w:t>
      </w:r>
      <w:r w:rsidR="00F653C0">
        <w:rPr>
          <w:rFonts w:hint="eastAsia"/>
        </w:rPr>
        <w:t>服务品牌</w:t>
      </w:r>
      <w:r w:rsidR="00255910">
        <w:rPr>
          <w:rFonts w:hint="eastAsia"/>
        </w:rPr>
        <w:t>创建</w:t>
      </w:r>
      <w:r w:rsidR="00963E96">
        <w:rPr>
          <w:rFonts w:hint="eastAsia"/>
        </w:rPr>
        <w:t>；</w:t>
      </w:r>
    </w:p>
    <w:p w:rsidR="000B2AD5" w:rsidRDefault="006718E5">
      <w:pPr>
        <w:pStyle w:val="af5"/>
      </w:pPr>
      <w:r>
        <w:rPr>
          <w:rFonts w:hint="eastAsia"/>
        </w:rPr>
        <w:t>公开范围应满足覆盖组织活动地域；</w:t>
      </w:r>
    </w:p>
    <w:p w:rsidR="00963E96" w:rsidRDefault="00963E96">
      <w:pPr>
        <w:pStyle w:val="af5"/>
      </w:pPr>
      <w:r>
        <w:rPr>
          <w:rFonts w:hint="eastAsia"/>
        </w:rPr>
        <w:t>建立信息通报机制</w:t>
      </w:r>
      <w:r w:rsidRPr="005600C6">
        <w:rPr>
          <w:rFonts w:hint="eastAsia"/>
        </w:rPr>
        <w:t>，实时向</w:t>
      </w:r>
      <w:r w:rsidR="00F90DEE" w:rsidRPr="005600C6">
        <w:rPr>
          <w:rFonts w:hint="eastAsia"/>
        </w:rPr>
        <w:t>相</w:t>
      </w:r>
      <w:r w:rsidRPr="005600C6">
        <w:rPr>
          <w:rFonts w:hint="eastAsia"/>
        </w:rPr>
        <w:t>关部门通报奖惩情况，自觉接受社会、</w:t>
      </w:r>
      <w:r w:rsidR="00F90DEE" w:rsidRPr="005600C6">
        <w:rPr>
          <w:rFonts w:hint="eastAsia"/>
        </w:rPr>
        <w:t>相</w:t>
      </w:r>
      <w:r w:rsidRPr="005600C6">
        <w:rPr>
          <w:rFonts w:hint="eastAsia"/>
        </w:rPr>
        <w:t>关部门查询和监督。</w:t>
      </w:r>
    </w:p>
    <w:p w:rsidR="000B2AD5" w:rsidRDefault="006718E5">
      <w:pPr>
        <w:pStyle w:val="affd"/>
        <w:spacing w:before="156" w:after="156"/>
        <w:rPr>
          <w:color w:val="000000" w:themeColor="text1"/>
        </w:rPr>
      </w:pPr>
      <w:bookmarkStart w:id="105" w:name="_Toc160723556"/>
      <w:bookmarkStart w:id="106" w:name="_Toc161040979"/>
      <w:bookmarkStart w:id="107" w:name="_Toc164074291"/>
      <w:bookmarkStart w:id="108" w:name="_Toc166058301"/>
      <w:bookmarkStart w:id="109" w:name="_Toc166319068"/>
      <w:r>
        <w:rPr>
          <w:rFonts w:hint="eastAsia"/>
          <w:color w:val="000000" w:themeColor="text1"/>
        </w:rPr>
        <w:t>信用信息</w:t>
      </w:r>
      <w:bookmarkEnd w:id="105"/>
      <w:r>
        <w:rPr>
          <w:rFonts w:hint="eastAsia"/>
          <w:color w:val="000000" w:themeColor="text1"/>
        </w:rPr>
        <w:t>管理</w:t>
      </w:r>
      <w:bookmarkEnd w:id="106"/>
      <w:bookmarkEnd w:id="107"/>
      <w:bookmarkEnd w:id="108"/>
      <w:bookmarkEnd w:id="109"/>
    </w:p>
    <w:p w:rsidR="000B2AD5" w:rsidRDefault="006718E5">
      <w:pPr>
        <w:pStyle w:val="affe"/>
        <w:spacing w:before="156" w:after="156"/>
      </w:pPr>
      <w:bookmarkStart w:id="110" w:name="_Toc160723557"/>
      <w:r>
        <w:rPr>
          <w:rFonts w:hint="eastAsia"/>
        </w:rPr>
        <w:t>信用信息采集</w:t>
      </w:r>
    </w:p>
    <w:p w:rsidR="000B2AD5" w:rsidRDefault="006718E5">
      <w:pPr>
        <w:pStyle w:val="afffff2"/>
      </w:pPr>
      <w:r>
        <w:rPr>
          <w:rFonts w:hint="eastAsia"/>
        </w:rPr>
        <w:t>宜从公开和专业渠道收集相关行业信用信息。采集的信用信息</w:t>
      </w:r>
      <w:proofErr w:type="gramStart"/>
      <w:r>
        <w:rPr>
          <w:rFonts w:hint="eastAsia"/>
        </w:rPr>
        <w:t>宜包括</w:t>
      </w:r>
      <w:proofErr w:type="gramEnd"/>
      <w:r>
        <w:rPr>
          <w:rFonts w:hint="eastAsia"/>
        </w:rPr>
        <w:t>但不限于：</w:t>
      </w:r>
    </w:p>
    <w:p w:rsidR="002174D3" w:rsidRDefault="002174D3" w:rsidP="002174D3">
      <w:pPr>
        <w:pStyle w:val="af5"/>
        <w:numPr>
          <w:ilvl w:val="0"/>
          <w:numId w:val="49"/>
        </w:numPr>
      </w:pPr>
      <w:r>
        <w:rPr>
          <w:rFonts w:hint="eastAsia"/>
        </w:rPr>
        <w:t>社会经济政策信息</w:t>
      </w:r>
      <w:r w:rsidR="00027C8B">
        <w:rPr>
          <w:rFonts w:hint="eastAsia"/>
        </w:rPr>
        <w:t>；</w:t>
      </w:r>
    </w:p>
    <w:p w:rsidR="000B2AD5" w:rsidRDefault="002174D3" w:rsidP="002174D3">
      <w:pPr>
        <w:pStyle w:val="af5"/>
      </w:pPr>
      <w:r>
        <w:rPr>
          <w:rFonts w:hint="eastAsia"/>
        </w:rPr>
        <w:t>行业产业发展信息</w:t>
      </w:r>
      <w:r w:rsidR="006718E5">
        <w:rPr>
          <w:rFonts w:hint="eastAsia"/>
        </w:rPr>
        <w:t>；</w:t>
      </w:r>
    </w:p>
    <w:p w:rsidR="000B2AD5" w:rsidRDefault="002174D3">
      <w:pPr>
        <w:pStyle w:val="af5"/>
        <w:numPr>
          <w:ilvl w:val="0"/>
          <w:numId w:val="32"/>
        </w:numPr>
      </w:pPr>
      <w:r>
        <w:rPr>
          <w:rFonts w:hint="eastAsia"/>
        </w:rPr>
        <w:t>政府信用监管信息</w:t>
      </w:r>
      <w:r w:rsidR="006718E5">
        <w:rPr>
          <w:rFonts w:hint="eastAsia"/>
        </w:rPr>
        <w:t>；</w:t>
      </w:r>
    </w:p>
    <w:p w:rsidR="000B2AD5" w:rsidRDefault="002174D3">
      <w:pPr>
        <w:pStyle w:val="af5"/>
        <w:numPr>
          <w:ilvl w:val="0"/>
          <w:numId w:val="32"/>
        </w:numPr>
      </w:pPr>
      <w:r>
        <w:rPr>
          <w:rFonts w:hint="eastAsia"/>
        </w:rPr>
        <w:t>会员信用信息</w:t>
      </w:r>
      <w:r w:rsidR="006718E5">
        <w:rPr>
          <w:rFonts w:hint="eastAsia"/>
        </w:rPr>
        <w:t>；</w:t>
      </w:r>
    </w:p>
    <w:p w:rsidR="000B2AD5" w:rsidRDefault="002174D3" w:rsidP="002174D3">
      <w:pPr>
        <w:pStyle w:val="af5"/>
        <w:numPr>
          <w:ilvl w:val="0"/>
          <w:numId w:val="32"/>
        </w:numPr>
      </w:pPr>
      <w:r>
        <w:rPr>
          <w:rFonts w:hint="eastAsia"/>
        </w:rPr>
        <w:t>社会组织管理等相关业务信息</w:t>
      </w:r>
      <w:r w:rsidR="006718E5">
        <w:rPr>
          <w:rFonts w:hint="eastAsia"/>
        </w:rPr>
        <w:t>。</w:t>
      </w:r>
    </w:p>
    <w:p w:rsidR="000B2AD5" w:rsidRDefault="006718E5">
      <w:pPr>
        <w:pStyle w:val="afff1"/>
      </w:pPr>
      <w:r>
        <w:rPr>
          <w:rFonts w:hint="eastAsia"/>
        </w:rPr>
        <w:t>宜对社会组织信用情况进行自我评价或委托信用服务机构进行评价。</w:t>
      </w:r>
    </w:p>
    <w:p w:rsidR="000B2AD5" w:rsidRDefault="006718E5">
      <w:pPr>
        <w:pStyle w:val="affe"/>
        <w:spacing w:before="156" w:after="156"/>
        <w:rPr>
          <w:rFonts w:hAnsi="黑体"/>
        </w:rPr>
      </w:pPr>
      <w:r>
        <w:rPr>
          <w:rFonts w:hint="eastAsia"/>
        </w:rPr>
        <w:lastRenderedPageBreak/>
        <w:t>信息平台</w:t>
      </w:r>
    </w:p>
    <w:p w:rsidR="000B2AD5" w:rsidRDefault="006718E5">
      <w:pPr>
        <w:pStyle w:val="afffff2"/>
      </w:pPr>
      <w:r>
        <w:rPr>
          <w:rFonts w:hint="eastAsia"/>
        </w:rPr>
        <w:t>信用信息管理的信息化平台</w:t>
      </w:r>
      <w:proofErr w:type="gramStart"/>
      <w:r>
        <w:rPr>
          <w:rFonts w:hint="eastAsia"/>
        </w:rPr>
        <w:t>宜包括</w:t>
      </w:r>
      <w:proofErr w:type="gramEnd"/>
      <w:r>
        <w:rPr>
          <w:rFonts w:hint="eastAsia"/>
        </w:rPr>
        <w:t>但不限于：</w:t>
      </w:r>
    </w:p>
    <w:p w:rsidR="000B2AD5" w:rsidRDefault="006718E5">
      <w:pPr>
        <w:pStyle w:val="af5"/>
        <w:numPr>
          <w:ilvl w:val="0"/>
          <w:numId w:val="39"/>
        </w:numPr>
      </w:pPr>
      <w:r>
        <w:rPr>
          <w:rFonts w:hint="eastAsia"/>
        </w:rPr>
        <w:t>根据社会组织信用管理工作需求，建立信息化管理系统或依托第三方信用信息平台进行信用信息管理，保证信用信息的真实性、准确性；</w:t>
      </w:r>
    </w:p>
    <w:p w:rsidR="000B2AD5" w:rsidRDefault="006718E5">
      <w:pPr>
        <w:pStyle w:val="af5"/>
        <w:numPr>
          <w:ilvl w:val="0"/>
          <w:numId w:val="32"/>
        </w:numPr>
      </w:pPr>
      <w:r>
        <w:rPr>
          <w:rFonts w:hint="eastAsia"/>
        </w:rPr>
        <w:t>信用信息化管理系统可实现功能包括但不限于：信用评价、信用监测预警、风险防控、信用应用管理、信用信息档案管理；</w:t>
      </w:r>
    </w:p>
    <w:p w:rsidR="000B2AD5" w:rsidRDefault="006718E5">
      <w:pPr>
        <w:pStyle w:val="af5"/>
        <w:numPr>
          <w:ilvl w:val="0"/>
          <w:numId w:val="32"/>
        </w:numPr>
      </w:pPr>
      <w:r>
        <w:rPr>
          <w:rFonts w:hint="eastAsia"/>
        </w:rPr>
        <w:t>对不同保密级别的信用信息采取相应的管理措施，保证其在传输和保存中的安全、有效；</w:t>
      </w:r>
    </w:p>
    <w:p w:rsidR="000B2AD5" w:rsidRDefault="006718E5">
      <w:pPr>
        <w:pStyle w:val="af5"/>
        <w:numPr>
          <w:ilvl w:val="0"/>
          <w:numId w:val="32"/>
        </w:numPr>
      </w:pPr>
      <w:r>
        <w:rPr>
          <w:rFonts w:hint="eastAsia"/>
        </w:rPr>
        <w:t>符合《社会组织信用信息管理办法》。</w:t>
      </w:r>
    </w:p>
    <w:p w:rsidR="000B2AD5" w:rsidRDefault="006718E5">
      <w:pPr>
        <w:pStyle w:val="affb"/>
        <w:spacing w:before="312" w:after="312"/>
        <w:rPr>
          <w:color w:val="000000" w:themeColor="text1"/>
        </w:rPr>
      </w:pPr>
      <w:bookmarkStart w:id="111" w:name="_Toc166319069"/>
      <w:r>
        <w:rPr>
          <w:rFonts w:hint="eastAsia"/>
          <w:color w:val="000000" w:themeColor="text1"/>
        </w:rPr>
        <w:t>信用管理</w:t>
      </w:r>
      <w:bookmarkEnd w:id="110"/>
      <w:bookmarkEnd w:id="111"/>
    </w:p>
    <w:p w:rsidR="000B2AD5" w:rsidRDefault="006718E5">
      <w:pPr>
        <w:pStyle w:val="affc"/>
        <w:spacing w:before="156" w:after="156"/>
      </w:pPr>
      <w:bookmarkStart w:id="112" w:name="_Toc166319070"/>
      <w:r>
        <w:rPr>
          <w:rFonts w:hint="eastAsia"/>
        </w:rPr>
        <w:t>实施和运行</w:t>
      </w:r>
      <w:bookmarkEnd w:id="112"/>
    </w:p>
    <w:p w:rsidR="000B6C71" w:rsidRPr="00A0354C" w:rsidRDefault="000B6C71" w:rsidP="000B6C71">
      <w:pPr>
        <w:pStyle w:val="afffffffff"/>
      </w:pPr>
      <w:r w:rsidRPr="00A0354C">
        <w:rPr>
          <w:rFonts w:hint="eastAsia"/>
        </w:rPr>
        <w:t>社会组织</w:t>
      </w:r>
      <w:r w:rsidR="00E41335" w:rsidRPr="00A0354C">
        <w:rPr>
          <w:rFonts w:hint="eastAsia"/>
        </w:rPr>
        <w:t>信用管理第一责任人</w:t>
      </w:r>
      <w:r w:rsidRPr="00A0354C">
        <w:rPr>
          <w:rFonts w:hint="eastAsia"/>
        </w:rPr>
        <w:t>应是社会组织</w:t>
      </w:r>
      <w:r w:rsidR="00E41335" w:rsidRPr="00A0354C">
        <w:rPr>
          <w:rFonts w:hint="eastAsia"/>
        </w:rPr>
        <w:t>主要负责人</w:t>
      </w:r>
      <w:r w:rsidRPr="00A0354C">
        <w:rPr>
          <w:rFonts w:hint="eastAsia"/>
        </w:rPr>
        <w:t>，具备民事行为能力，为中国内地居民，且未被列入“严重失信主体”名单。</w:t>
      </w:r>
    </w:p>
    <w:p w:rsidR="00E6748E" w:rsidRDefault="00E6748E" w:rsidP="00E6748E">
      <w:pPr>
        <w:pStyle w:val="afffffffff"/>
      </w:pPr>
      <w:r>
        <w:rPr>
          <w:rFonts w:hint="eastAsia"/>
        </w:rPr>
        <w:t>应设置</w:t>
      </w:r>
      <w:r>
        <w:rPr>
          <w:rFonts w:ascii="宋体" w:hAnsi="Times New Roman" w:hint="eastAsia"/>
          <w:color w:val="000000" w:themeColor="text1"/>
        </w:rPr>
        <w:t>信用管理职能部门（岗位），</w:t>
      </w:r>
      <w:r>
        <w:rPr>
          <w:rFonts w:hint="eastAsia"/>
        </w:rPr>
        <w:t>配备专职（兼职）信用管理人员，通过培训、引进等方式，提升社会组织管理人员的信用专业技能水平。</w:t>
      </w:r>
    </w:p>
    <w:p w:rsidR="000B6C71" w:rsidRPr="00A0354C" w:rsidRDefault="000B6C71">
      <w:pPr>
        <w:pStyle w:val="afffffffff"/>
      </w:pPr>
      <w:proofErr w:type="gramStart"/>
      <w:r w:rsidRPr="00A0354C">
        <w:rPr>
          <w:rFonts w:hint="eastAsia"/>
        </w:rPr>
        <w:t>宜建立</w:t>
      </w:r>
      <w:proofErr w:type="gramEnd"/>
      <w:r w:rsidRPr="00A0354C">
        <w:rPr>
          <w:rFonts w:hint="eastAsia"/>
        </w:rPr>
        <w:t>信用管理工作核查程序，对信用目标、信用水平、合</w:t>
      </w:r>
      <w:proofErr w:type="gramStart"/>
      <w:r w:rsidRPr="00A0354C">
        <w:rPr>
          <w:rFonts w:hint="eastAsia"/>
        </w:rPr>
        <w:t>规</w:t>
      </w:r>
      <w:proofErr w:type="gramEnd"/>
      <w:r w:rsidRPr="00A0354C">
        <w:rPr>
          <w:rFonts w:hint="eastAsia"/>
        </w:rPr>
        <w:t>情况、承诺兑现等进行监测，审核内部管理程序；建立纠正、预防和失信修复程序。</w:t>
      </w:r>
    </w:p>
    <w:p w:rsidR="000B6C71" w:rsidRPr="00A0354C" w:rsidRDefault="000B6C71">
      <w:pPr>
        <w:pStyle w:val="afffffffff"/>
      </w:pPr>
      <w:proofErr w:type="gramStart"/>
      <w:r w:rsidRPr="00A0354C">
        <w:rPr>
          <w:rFonts w:hint="eastAsia"/>
          <w:color w:val="000000" w:themeColor="text1"/>
        </w:rPr>
        <w:t>宜健全</w:t>
      </w:r>
      <w:proofErr w:type="gramEnd"/>
      <w:r w:rsidRPr="00A0354C">
        <w:rPr>
          <w:rFonts w:hint="eastAsia"/>
          <w:color w:val="000000" w:themeColor="text1"/>
        </w:rPr>
        <w:t>完善党建工作与业务融合发展机制，</w:t>
      </w:r>
      <w:proofErr w:type="gramStart"/>
      <w:r w:rsidRPr="00A0354C">
        <w:rPr>
          <w:rFonts w:hint="eastAsia"/>
          <w:color w:val="000000" w:themeColor="text1"/>
        </w:rPr>
        <w:t>宜设</w:t>
      </w:r>
      <w:r w:rsidRPr="00A0354C">
        <w:rPr>
          <w:rFonts w:hint="eastAsia"/>
        </w:rPr>
        <w:t>立</w:t>
      </w:r>
      <w:proofErr w:type="gramEnd"/>
      <w:r w:rsidRPr="00A0354C">
        <w:rPr>
          <w:rFonts w:hint="eastAsia"/>
        </w:rPr>
        <w:t>纪检委员或纪检联络员，与监事长（监事）交叉任职，落实监督职责，指定专人负责党风廉政建设等。</w:t>
      </w:r>
    </w:p>
    <w:p w:rsidR="000B6C71" w:rsidRDefault="000B6C71" w:rsidP="000B6C71">
      <w:pPr>
        <w:pStyle w:val="afffffffff"/>
      </w:pPr>
      <w:r>
        <w:rPr>
          <w:rFonts w:hint="eastAsia"/>
        </w:rPr>
        <w:t>宜指定专职工作人员协调处理相关方投诉</w:t>
      </w:r>
      <w:r w:rsidR="000673EF">
        <w:rPr>
          <w:rFonts w:hint="eastAsia"/>
        </w:rPr>
        <w:t>，及</w:t>
      </w:r>
      <w:r>
        <w:rPr>
          <w:rFonts w:hint="eastAsia"/>
        </w:rPr>
        <w:t>内外部信用管理信息交流，确保信用建设和管理有效实施。</w:t>
      </w:r>
    </w:p>
    <w:p w:rsidR="000B2AD5" w:rsidRDefault="006718E5" w:rsidP="000B6C71">
      <w:pPr>
        <w:pStyle w:val="afffffffff"/>
      </w:pPr>
      <w:r>
        <w:rPr>
          <w:rFonts w:hint="eastAsia"/>
        </w:rPr>
        <w:t>宜在理事会领导下，按照本文件要求开展</w:t>
      </w:r>
      <w:r w:rsidR="000673EF">
        <w:rPr>
          <w:rFonts w:hint="eastAsia"/>
        </w:rPr>
        <w:t>、</w:t>
      </w:r>
      <w:r>
        <w:rPr>
          <w:rFonts w:hint="eastAsia"/>
        </w:rPr>
        <w:t>实施</w:t>
      </w:r>
      <w:r w:rsidR="000673EF">
        <w:rPr>
          <w:rFonts w:hint="eastAsia"/>
        </w:rPr>
        <w:t>、</w:t>
      </w:r>
      <w:r>
        <w:rPr>
          <w:rFonts w:hint="eastAsia"/>
        </w:rPr>
        <w:t>改进社会组织信用管理工作，定期向监事会和理事会报告信用建设和管理情况。</w:t>
      </w:r>
    </w:p>
    <w:p w:rsidR="001C4433" w:rsidRPr="001C4433" w:rsidRDefault="001C4433" w:rsidP="001C4433">
      <w:pPr>
        <w:pStyle w:val="affc"/>
        <w:spacing w:before="156" w:after="156"/>
      </w:pPr>
      <w:bookmarkStart w:id="113" w:name="_Toc166319071"/>
      <w:r w:rsidRPr="001C4433">
        <w:rPr>
          <w:rFonts w:hint="eastAsia"/>
        </w:rPr>
        <w:t>信用风险管理</w:t>
      </w:r>
      <w:bookmarkEnd w:id="113"/>
    </w:p>
    <w:p w:rsidR="001C4433" w:rsidRDefault="001C4433" w:rsidP="001C4433">
      <w:pPr>
        <w:pStyle w:val="afffff2"/>
      </w:pPr>
      <w:r>
        <w:rPr>
          <w:rFonts w:hint="eastAsia"/>
        </w:rPr>
        <w:t>应开展信用风险监测</w:t>
      </w:r>
      <w:r w:rsidR="00501102">
        <w:rPr>
          <w:rFonts w:hint="eastAsia"/>
        </w:rPr>
        <w:t>及</w:t>
      </w:r>
      <w:r>
        <w:rPr>
          <w:rFonts w:hint="eastAsia"/>
        </w:rPr>
        <w:t>预警等工作，包括但不限于：</w:t>
      </w:r>
    </w:p>
    <w:p w:rsidR="001C4433" w:rsidRDefault="00501102" w:rsidP="00501102">
      <w:pPr>
        <w:pStyle w:val="af5"/>
        <w:numPr>
          <w:ilvl w:val="0"/>
          <w:numId w:val="40"/>
        </w:numPr>
      </w:pPr>
      <w:r>
        <w:rPr>
          <w:rFonts w:hint="eastAsia"/>
        </w:rPr>
        <w:t>对信用风险进行</w:t>
      </w:r>
      <w:r w:rsidR="001C4433">
        <w:rPr>
          <w:rFonts w:hint="eastAsia"/>
        </w:rPr>
        <w:t>监测预警，包括宏观政策风险、监管制度风险、行业产业风险、组织管理风险、社会舆情风险，关键会员的信用风险；</w:t>
      </w:r>
    </w:p>
    <w:p w:rsidR="001C4433" w:rsidRDefault="001C4433" w:rsidP="001C4433">
      <w:pPr>
        <w:pStyle w:val="af5"/>
      </w:pPr>
      <w:r>
        <w:rPr>
          <w:rFonts w:hint="eastAsia"/>
        </w:rPr>
        <w:t>可使用社会组织信用信息化管理系统，也可依托相关监测平台或通过其他管理方式，开展动态和定期的风险监测、识别和预警；</w:t>
      </w:r>
    </w:p>
    <w:p w:rsidR="001C4433" w:rsidRDefault="001C4433" w:rsidP="001C4433">
      <w:pPr>
        <w:pStyle w:val="afff1"/>
      </w:pPr>
      <w:r>
        <w:rPr>
          <w:rFonts w:hint="eastAsia"/>
        </w:rPr>
        <w:t>相关监测平台包括：信用中国、信用中国（广东）、全国社会组织信用信息公示平台以及第三方信用监测平台等。</w:t>
      </w:r>
    </w:p>
    <w:p w:rsidR="00442D4C" w:rsidRPr="006B298A" w:rsidRDefault="00442D4C" w:rsidP="006B298A">
      <w:pPr>
        <w:pStyle w:val="af5"/>
      </w:pPr>
      <w:r>
        <w:rPr>
          <w:rFonts w:hint="eastAsia"/>
        </w:rPr>
        <w:t>针对预警的信用风险制定风险防控方案，采取相应措施进行控制，纠正风险行为，防止风险发生。</w:t>
      </w:r>
    </w:p>
    <w:p w:rsidR="00A526FB" w:rsidRDefault="00A526FB" w:rsidP="00A526FB">
      <w:pPr>
        <w:pStyle w:val="affc"/>
        <w:spacing w:before="156" w:after="156"/>
      </w:pPr>
      <w:bookmarkStart w:id="114" w:name="_Toc166319072"/>
      <w:r>
        <w:rPr>
          <w:rFonts w:hint="eastAsia"/>
        </w:rPr>
        <w:t>应急管理</w:t>
      </w:r>
      <w:bookmarkEnd w:id="114"/>
    </w:p>
    <w:p w:rsidR="00A526FB" w:rsidRDefault="00A526FB" w:rsidP="00A526FB">
      <w:pPr>
        <w:pStyle w:val="afffff2"/>
      </w:pPr>
      <w:r>
        <w:rPr>
          <w:rFonts w:hint="eastAsia"/>
        </w:rPr>
        <w:t>应建立、实施和持续改进应急准备和响应程序，以确保：</w:t>
      </w:r>
    </w:p>
    <w:p w:rsidR="00A526FB" w:rsidRDefault="00A526FB" w:rsidP="00A526FB">
      <w:pPr>
        <w:pStyle w:val="af5"/>
        <w:numPr>
          <w:ilvl w:val="0"/>
          <w:numId w:val="41"/>
        </w:numPr>
      </w:pPr>
      <w:r>
        <w:rPr>
          <w:rFonts w:hint="eastAsia"/>
        </w:rPr>
        <w:t>识别可能对社会组织和会员信用造成</w:t>
      </w:r>
      <w:r w:rsidR="008C5240">
        <w:rPr>
          <w:rFonts w:hint="eastAsia"/>
        </w:rPr>
        <w:t>的</w:t>
      </w:r>
      <w:r>
        <w:rPr>
          <w:rFonts w:hint="eastAsia"/>
        </w:rPr>
        <w:t>影响；</w:t>
      </w:r>
    </w:p>
    <w:p w:rsidR="00A526FB" w:rsidRDefault="008C5240" w:rsidP="00A526FB">
      <w:pPr>
        <w:pStyle w:val="af5"/>
      </w:pPr>
      <w:r>
        <w:rPr>
          <w:rFonts w:hint="eastAsia"/>
        </w:rPr>
        <w:t>制</w:t>
      </w:r>
      <w:r w:rsidR="00A526FB">
        <w:rPr>
          <w:rFonts w:hint="eastAsia"/>
        </w:rPr>
        <w:t>定响应措施，预防和减少因失信产生的影响；</w:t>
      </w:r>
    </w:p>
    <w:p w:rsidR="00A526FB" w:rsidRDefault="00A526FB" w:rsidP="00A526FB">
      <w:pPr>
        <w:pStyle w:val="af5"/>
      </w:pPr>
      <w:r>
        <w:rPr>
          <w:rFonts w:hint="eastAsia"/>
        </w:rPr>
        <w:t>及时消除负面舆情产生的影响，避免社会组织公信力和美誉度下降；</w:t>
      </w:r>
    </w:p>
    <w:p w:rsidR="00A526FB" w:rsidRDefault="00A526FB" w:rsidP="00A526FB">
      <w:pPr>
        <w:pStyle w:val="af5"/>
      </w:pPr>
      <w:r>
        <w:rPr>
          <w:rFonts w:hint="eastAsia"/>
        </w:rPr>
        <w:t>定期评审应急准备和相应程序，必要时对其进行修订，特别是当事故或紧急情况发生后；</w:t>
      </w:r>
    </w:p>
    <w:p w:rsidR="00A526FB" w:rsidRDefault="00A526FB">
      <w:pPr>
        <w:pStyle w:val="af5"/>
      </w:pPr>
      <w:r>
        <w:rPr>
          <w:rFonts w:hint="eastAsia"/>
        </w:rPr>
        <w:lastRenderedPageBreak/>
        <w:t>可行时，应定期演练相关程序。</w:t>
      </w:r>
    </w:p>
    <w:p w:rsidR="000B2AD5" w:rsidRDefault="006718E5">
      <w:pPr>
        <w:pStyle w:val="affc"/>
        <w:spacing w:before="156" w:after="156"/>
      </w:pPr>
      <w:bookmarkStart w:id="115" w:name="_Toc166319073"/>
      <w:r>
        <w:rPr>
          <w:rFonts w:hint="eastAsia"/>
        </w:rPr>
        <w:t>信用应用</w:t>
      </w:r>
      <w:bookmarkEnd w:id="115"/>
    </w:p>
    <w:p w:rsidR="00F9238D" w:rsidRPr="005600C6" w:rsidRDefault="006718E5" w:rsidP="00F9238D">
      <w:pPr>
        <w:pStyle w:val="afffffffff"/>
        <w:rPr>
          <w:color w:val="000000" w:themeColor="text1"/>
        </w:rPr>
      </w:pPr>
      <w:r>
        <w:rPr>
          <w:rFonts w:hint="eastAsia"/>
        </w:rPr>
        <w:t>可通过</w:t>
      </w:r>
      <w:proofErr w:type="gramStart"/>
      <w:r w:rsidR="0065161E">
        <w:rPr>
          <w:rFonts w:hint="eastAsia"/>
        </w:rPr>
        <w:t>作</w:t>
      </w:r>
      <w:r>
        <w:rPr>
          <w:rFonts w:hint="eastAsia"/>
        </w:rPr>
        <w:t>出</w:t>
      </w:r>
      <w:proofErr w:type="gramEnd"/>
      <w:r>
        <w:rPr>
          <w:rFonts w:hint="eastAsia"/>
        </w:rPr>
        <w:t>信</w:t>
      </w:r>
      <w:r w:rsidRPr="005600C6">
        <w:rPr>
          <w:rFonts w:hint="eastAsia"/>
          <w:color w:val="000000" w:themeColor="text1"/>
        </w:rPr>
        <w:t>用承诺、使用信用报告等方式，组织</w:t>
      </w:r>
      <w:r w:rsidR="002D6FEC" w:rsidRPr="005600C6">
        <w:rPr>
          <w:rFonts w:hint="eastAsia"/>
          <w:color w:val="000000" w:themeColor="text1"/>
        </w:rPr>
        <w:t>（或参与）</w:t>
      </w:r>
      <w:r w:rsidRPr="005600C6">
        <w:rPr>
          <w:rFonts w:hint="eastAsia"/>
          <w:color w:val="000000" w:themeColor="text1"/>
        </w:rPr>
        <w:t>各类信用相关活动等，提升社会组织信用形象</w:t>
      </w:r>
      <w:r w:rsidR="006D5036" w:rsidRPr="005600C6">
        <w:rPr>
          <w:rFonts w:hint="eastAsia"/>
          <w:color w:val="000000" w:themeColor="text1"/>
        </w:rPr>
        <w:t>。</w:t>
      </w:r>
    </w:p>
    <w:p w:rsidR="000B2AD5" w:rsidRPr="005600C6" w:rsidRDefault="006718E5" w:rsidP="004C1D61">
      <w:pPr>
        <w:pStyle w:val="afffffffff"/>
        <w:rPr>
          <w:color w:val="000000" w:themeColor="text1"/>
        </w:rPr>
      </w:pPr>
      <w:r w:rsidRPr="005600C6">
        <w:rPr>
          <w:rFonts w:hint="eastAsia"/>
          <w:color w:val="000000" w:themeColor="text1"/>
        </w:rPr>
        <w:t>可在参与招投标、</w:t>
      </w:r>
      <w:r w:rsidR="004C1D61" w:rsidRPr="005600C6">
        <w:rPr>
          <w:rFonts w:hint="eastAsia"/>
          <w:color w:val="000000" w:themeColor="text1"/>
        </w:rPr>
        <w:t>评比表彰</w:t>
      </w:r>
      <w:r w:rsidR="00EF1743" w:rsidRPr="005600C6">
        <w:rPr>
          <w:rFonts w:hint="eastAsia"/>
          <w:color w:val="000000" w:themeColor="text1"/>
        </w:rPr>
        <w:t>、</w:t>
      </w:r>
      <w:r w:rsidR="004C1D61" w:rsidRPr="005600C6">
        <w:rPr>
          <w:rFonts w:hint="eastAsia"/>
          <w:color w:val="000000" w:themeColor="text1"/>
        </w:rPr>
        <w:t>申</w:t>
      </w:r>
      <w:r w:rsidR="00EF1743" w:rsidRPr="005600C6">
        <w:rPr>
          <w:rFonts w:hint="eastAsia"/>
          <w:color w:val="000000" w:themeColor="text1"/>
        </w:rPr>
        <w:t>办</w:t>
      </w:r>
      <w:r w:rsidRPr="005600C6">
        <w:rPr>
          <w:rFonts w:hint="eastAsia"/>
          <w:color w:val="000000" w:themeColor="text1"/>
        </w:rPr>
        <w:t>行政审批、资质审</w:t>
      </w:r>
      <w:r w:rsidR="00CE3FF9" w:rsidRPr="005600C6">
        <w:rPr>
          <w:rFonts w:hint="eastAsia"/>
          <w:color w:val="000000" w:themeColor="text1"/>
        </w:rPr>
        <w:t>查与</w:t>
      </w:r>
      <w:r w:rsidRPr="005600C6">
        <w:rPr>
          <w:rFonts w:hint="eastAsia"/>
          <w:color w:val="000000" w:themeColor="text1"/>
        </w:rPr>
        <w:t>备案</w:t>
      </w:r>
      <w:r w:rsidR="007A526F" w:rsidRPr="005600C6">
        <w:rPr>
          <w:rFonts w:hint="eastAsia"/>
          <w:color w:val="000000" w:themeColor="text1"/>
        </w:rPr>
        <w:t>、</w:t>
      </w:r>
      <w:r w:rsidRPr="005600C6">
        <w:rPr>
          <w:rFonts w:hint="eastAsia"/>
          <w:color w:val="000000" w:themeColor="text1"/>
        </w:rPr>
        <w:t>申请政策扶持等</w:t>
      </w:r>
      <w:r w:rsidR="007A526F" w:rsidRPr="005600C6">
        <w:rPr>
          <w:rFonts w:hint="eastAsia"/>
          <w:color w:val="000000" w:themeColor="text1"/>
        </w:rPr>
        <w:t>事项</w:t>
      </w:r>
      <w:r w:rsidRPr="005600C6">
        <w:rPr>
          <w:rFonts w:hint="eastAsia"/>
          <w:color w:val="000000" w:themeColor="text1"/>
        </w:rPr>
        <w:t>中展示</w:t>
      </w:r>
      <w:r w:rsidR="00255910" w:rsidRPr="005600C6">
        <w:rPr>
          <w:rFonts w:hint="eastAsia"/>
          <w:color w:val="000000" w:themeColor="text1"/>
        </w:rPr>
        <w:t>社会组织</w:t>
      </w:r>
      <w:r w:rsidRPr="005600C6">
        <w:rPr>
          <w:rFonts w:hint="eastAsia"/>
          <w:color w:val="000000" w:themeColor="text1"/>
        </w:rPr>
        <w:t>信用状况，增加信用价值</w:t>
      </w:r>
      <w:r w:rsidR="00144EC1" w:rsidRPr="005600C6">
        <w:rPr>
          <w:rFonts w:hint="eastAsia"/>
          <w:color w:val="000000" w:themeColor="text1"/>
        </w:rPr>
        <w:t>；</w:t>
      </w:r>
      <w:r w:rsidR="00377671" w:rsidRPr="005600C6">
        <w:rPr>
          <w:rFonts w:hint="eastAsia"/>
          <w:color w:val="000000" w:themeColor="text1"/>
        </w:rPr>
        <w:t>在</w:t>
      </w:r>
      <w:r w:rsidRPr="005600C6">
        <w:rPr>
          <w:rFonts w:hint="eastAsia"/>
          <w:color w:val="000000" w:themeColor="text1"/>
        </w:rPr>
        <w:t>贷款、担保、租赁等信用服务申请时，可应用社会组织公共信用评价结果</w:t>
      </w:r>
      <w:r w:rsidR="00255910" w:rsidRPr="005600C6">
        <w:rPr>
          <w:rFonts w:hint="eastAsia"/>
          <w:color w:val="000000" w:themeColor="text1"/>
        </w:rPr>
        <w:t>，提供信用便利</w:t>
      </w:r>
      <w:r w:rsidRPr="005600C6">
        <w:rPr>
          <w:rFonts w:hint="eastAsia"/>
          <w:color w:val="000000" w:themeColor="text1"/>
        </w:rPr>
        <w:t>。</w:t>
      </w:r>
    </w:p>
    <w:p w:rsidR="000B2AD5" w:rsidRDefault="006718E5">
      <w:pPr>
        <w:pStyle w:val="affc"/>
        <w:spacing w:before="156" w:after="156"/>
        <w:rPr>
          <w:rFonts w:ascii="宋体" w:eastAsia="宋体" w:hAnsi="黑体"/>
          <w:color w:val="000000" w:themeColor="text1"/>
        </w:rPr>
      </w:pPr>
      <w:bookmarkStart w:id="116" w:name="_Toc160722667"/>
      <w:bookmarkStart w:id="117" w:name="_Toc160723393"/>
      <w:bookmarkStart w:id="118" w:name="_Toc160723222"/>
      <w:bookmarkStart w:id="119" w:name="_Toc160723566"/>
      <w:bookmarkStart w:id="120" w:name="_Toc160722668"/>
      <w:bookmarkStart w:id="121" w:name="_Toc160723564"/>
      <w:bookmarkStart w:id="122" w:name="_Toc160723221"/>
      <w:bookmarkStart w:id="123" w:name="_Toc160723565"/>
      <w:bookmarkStart w:id="124" w:name="_Toc160723392"/>
      <w:bookmarkStart w:id="125" w:name="_Toc160723220"/>
      <w:bookmarkStart w:id="126" w:name="_Toc160722666"/>
      <w:bookmarkStart w:id="127" w:name="_Toc160723394"/>
      <w:bookmarkStart w:id="128" w:name="_Toc160723562"/>
      <w:bookmarkStart w:id="129" w:name="_Toc160723389"/>
      <w:bookmarkStart w:id="130" w:name="_Toc160723216"/>
      <w:bookmarkStart w:id="131" w:name="_Toc160723387"/>
      <w:bookmarkStart w:id="132" w:name="_Toc160723559"/>
      <w:bookmarkStart w:id="133" w:name="_Toc160723561"/>
      <w:bookmarkStart w:id="134" w:name="_Toc160723388"/>
      <w:bookmarkStart w:id="135" w:name="_Toc160723217"/>
      <w:bookmarkStart w:id="136" w:name="_Toc160722664"/>
      <w:bookmarkStart w:id="137" w:name="_Toc160722663"/>
      <w:bookmarkStart w:id="138" w:name="_Toc160722661"/>
      <w:bookmarkStart w:id="139" w:name="_Toc160723390"/>
      <w:bookmarkStart w:id="140" w:name="_Toc160723218"/>
      <w:bookmarkStart w:id="141" w:name="_Toc160723215"/>
      <w:bookmarkStart w:id="142" w:name="_Toc160722662"/>
      <w:bookmarkStart w:id="143" w:name="_Toc160723560"/>
      <w:bookmarkStart w:id="144" w:name="_Toc160469848"/>
      <w:bookmarkStart w:id="145" w:name="_Toc160469708"/>
      <w:bookmarkStart w:id="146" w:name="_Toc160722746"/>
      <w:bookmarkStart w:id="147" w:name="_Toc160723648"/>
      <w:bookmarkStart w:id="148" w:name="_Toc160722749"/>
      <w:bookmarkStart w:id="149" w:name="_Toc160723297"/>
      <w:bookmarkStart w:id="150" w:name="_Toc160469847"/>
      <w:bookmarkStart w:id="151" w:name="_Toc160722744"/>
      <w:bookmarkStart w:id="152" w:name="_Toc160723473"/>
      <w:bookmarkStart w:id="153" w:name="_Toc160469852"/>
      <w:bookmarkStart w:id="154" w:name="_Toc160723396"/>
      <w:bookmarkStart w:id="155" w:name="_Toc160723641"/>
      <w:bookmarkStart w:id="156" w:name="_Toc160723644"/>
      <w:bookmarkStart w:id="157" w:name="_Toc157412314"/>
      <w:bookmarkStart w:id="158" w:name="_Toc160693410"/>
      <w:bookmarkStart w:id="159" w:name="_Toc157412183"/>
      <w:bookmarkStart w:id="160" w:name="_Toc160723472"/>
      <w:bookmarkStart w:id="161" w:name="_Toc157412182"/>
      <w:bookmarkStart w:id="162" w:name="_Toc160722750"/>
      <w:bookmarkStart w:id="163" w:name="_Toc160723476"/>
      <w:bookmarkStart w:id="164" w:name="_Toc160723303"/>
      <w:bookmarkStart w:id="165" w:name="_Toc160723470"/>
      <w:bookmarkStart w:id="166" w:name="_Toc160723471"/>
      <w:bookmarkStart w:id="167" w:name="_Toc160469846"/>
      <w:bookmarkStart w:id="168" w:name="_Toc160723300"/>
      <w:bookmarkStart w:id="169" w:name="_Toc159512149"/>
      <w:bookmarkStart w:id="170" w:name="_Toc160693413"/>
      <w:bookmarkStart w:id="171" w:name="_Toc157412313"/>
      <w:bookmarkStart w:id="172" w:name="_Toc160469845"/>
      <w:bookmarkStart w:id="173" w:name="_Toc160722743"/>
      <w:bookmarkStart w:id="174" w:name="_Toc160723298"/>
      <w:bookmarkStart w:id="175" w:name="_Toc160723568"/>
      <w:bookmarkStart w:id="176" w:name="_Toc160723647"/>
      <w:bookmarkStart w:id="177" w:name="_Toc160723469"/>
      <w:bookmarkStart w:id="178" w:name="_Toc160469711"/>
      <w:bookmarkStart w:id="179" w:name="_Toc159493224"/>
      <w:bookmarkStart w:id="180" w:name="_Toc159493228"/>
      <w:bookmarkStart w:id="181" w:name="_Toc160723572"/>
      <w:bookmarkStart w:id="182" w:name="_Toc160693337"/>
      <w:bookmarkStart w:id="183" w:name="_Toc159493226"/>
      <w:bookmarkStart w:id="184" w:name="_Toc160723573"/>
      <w:bookmarkStart w:id="185" w:name="_Toc160722679"/>
      <w:bookmarkStart w:id="186" w:name="_Toc160469779"/>
      <w:bookmarkStart w:id="187" w:name="_Toc159511282"/>
      <w:bookmarkStart w:id="188" w:name="_Toc159511280"/>
      <w:bookmarkStart w:id="189" w:name="_Toc160693341"/>
      <w:bookmarkStart w:id="190" w:name="_Toc160723228"/>
      <w:bookmarkStart w:id="191" w:name="_Toc159493263"/>
      <w:bookmarkStart w:id="192" w:name="_Toc159511278"/>
      <w:bookmarkStart w:id="193" w:name="_Toc160723224"/>
      <w:bookmarkStart w:id="194" w:name="_Toc160693342"/>
      <w:bookmarkStart w:id="195" w:name="_Toc159512150"/>
      <w:bookmarkStart w:id="196" w:name="_Toc159493225"/>
      <w:bookmarkStart w:id="197" w:name="_Toc160722670"/>
      <w:bookmarkStart w:id="198" w:name="_Toc160722674"/>
      <w:bookmarkStart w:id="199" w:name="_Toc160469772"/>
      <w:bookmarkStart w:id="200" w:name="_Toc160469638"/>
      <w:bookmarkStart w:id="201" w:name="_Toc160722675"/>
      <w:bookmarkStart w:id="202" w:name="_Toc160469776"/>
      <w:bookmarkStart w:id="203" w:name="_Toc160469639"/>
      <w:bookmarkStart w:id="204" w:name="_Toc160723401"/>
      <w:bookmarkStart w:id="205" w:name="_Toc159512147"/>
      <w:bookmarkStart w:id="206" w:name="_Toc159493264"/>
      <w:bookmarkStart w:id="207" w:name="_Toc160469640"/>
      <w:bookmarkStart w:id="208" w:name="_Toc160723231"/>
      <w:bookmarkStart w:id="209" w:name="_Toc160469634"/>
      <w:bookmarkStart w:id="210" w:name="_Toc159511279"/>
      <w:bookmarkStart w:id="211" w:name="_Toc159512151"/>
      <w:bookmarkStart w:id="212" w:name="_Toc159493262"/>
      <w:bookmarkStart w:id="213" w:name="_Toc160723400"/>
      <w:bookmarkStart w:id="214" w:name="_Toc160693344"/>
      <w:bookmarkStart w:id="215" w:name="_Toc160469642"/>
      <w:bookmarkStart w:id="216" w:name="_Toc160723230"/>
      <w:bookmarkStart w:id="217" w:name="_Toc160723406"/>
      <w:bookmarkStart w:id="218" w:name="_Toc160723233"/>
      <w:bookmarkStart w:id="219" w:name="_Toc160723402"/>
      <w:bookmarkStart w:id="220" w:name="_Toc159493266"/>
      <w:bookmarkStart w:id="221" w:name="_Toc160723238"/>
      <w:bookmarkStart w:id="222" w:name="_Toc159512148"/>
      <w:bookmarkStart w:id="223" w:name="_Toc160723577"/>
      <w:bookmarkStart w:id="224" w:name="_Toc160723403"/>
      <w:bookmarkStart w:id="225" w:name="_Toc160469777"/>
      <w:bookmarkStart w:id="226" w:name="_Toc160723404"/>
      <w:bookmarkStart w:id="227" w:name="_Toc160723234"/>
      <w:bookmarkStart w:id="228" w:name="_Toc160693347"/>
      <w:bookmarkStart w:id="229" w:name="_Toc159493227"/>
      <w:bookmarkStart w:id="230" w:name="_Toc160723576"/>
      <w:bookmarkStart w:id="231" w:name="_Toc160723232"/>
      <w:bookmarkStart w:id="232" w:name="_Toc160723575"/>
      <w:bookmarkStart w:id="233" w:name="_Toc160469780"/>
      <w:bookmarkStart w:id="234" w:name="_Toc159511281"/>
      <w:bookmarkStart w:id="235" w:name="_Toc160693343"/>
      <w:bookmarkStart w:id="236" w:name="_Toc160693345"/>
      <w:bookmarkStart w:id="237" w:name="_Toc160469643"/>
      <w:bookmarkStart w:id="238" w:name="_Toc160722678"/>
      <w:bookmarkStart w:id="239" w:name="_Toc160469641"/>
      <w:bookmarkStart w:id="240" w:name="_Toc160469644"/>
      <w:bookmarkStart w:id="241" w:name="_Toc160469783"/>
      <w:bookmarkStart w:id="242" w:name="_Toc160723229"/>
      <w:bookmarkStart w:id="243" w:name="_Toc160469784"/>
      <w:bookmarkStart w:id="244" w:name="_Toc160722680"/>
      <w:bookmarkStart w:id="245" w:name="_Toc159493265"/>
      <w:bookmarkStart w:id="246" w:name="_Toc160469648"/>
      <w:bookmarkStart w:id="247" w:name="_Toc160469782"/>
      <w:bookmarkStart w:id="248" w:name="_Toc160723410"/>
      <w:bookmarkStart w:id="249" w:name="_Toc160469788"/>
      <w:bookmarkStart w:id="250" w:name="_Toc160723239"/>
      <w:bookmarkStart w:id="251" w:name="_Toc160722683"/>
      <w:bookmarkStart w:id="252" w:name="_Toc160469778"/>
      <w:bookmarkStart w:id="253" w:name="_Toc160723581"/>
      <w:bookmarkStart w:id="254" w:name="_Toc160722677"/>
      <w:bookmarkStart w:id="255" w:name="_Toc160469649"/>
      <w:bookmarkStart w:id="256" w:name="_Toc160723585"/>
      <w:bookmarkStart w:id="257" w:name="_Toc160693351"/>
      <w:bookmarkStart w:id="258" w:name="_Toc160722676"/>
      <w:bookmarkStart w:id="259" w:name="_Toc160722684"/>
      <w:bookmarkStart w:id="260" w:name="_Toc160693355"/>
      <w:bookmarkStart w:id="261" w:name="_Toc160723407"/>
      <w:bookmarkStart w:id="262" w:name="_Toc160723580"/>
      <w:bookmarkStart w:id="263" w:name="_Toc160723578"/>
      <w:bookmarkStart w:id="264" w:name="_Toc160693346"/>
      <w:bookmarkStart w:id="265" w:name="_Toc160722681"/>
      <w:bookmarkStart w:id="266" w:name="_Toc160469781"/>
      <w:bookmarkStart w:id="267" w:name="_Toc160723582"/>
      <w:bookmarkStart w:id="268" w:name="_Toc160723405"/>
      <w:bookmarkStart w:id="269" w:name="_Toc160693349"/>
      <w:bookmarkStart w:id="270" w:name="_Toc160469787"/>
      <w:bookmarkStart w:id="271" w:name="_Toc160723574"/>
      <w:bookmarkStart w:id="272" w:name="_Toc160469645"/>
      <w:bookmarkStart w:id="273" w:name="_Toc160469647"/>
      <w:bookmarkStart w:id="274" w:name="_Toc160693354"/>
      <w:bookmarkStart w:id="275" w:name="_Toc160693350"/>
      <w:bookmarkStart w:id="276" w:name="_Toc160722685"/>
      <w:bookmarkStart w:id="277" w:name="_Toc160723411"/>
      <w:bookmarkStart w:id="278" w:name="_Toc160723579"/>
      <w:bookmarkStart w:id="279" w:name="_Toc160723416"/>
      <w:bookmarkStart w:id="280" w:name="_Toc160693348"/>
      <w:bookmarkStart w:id="281" w:name="_Toc160469785"/>
      <w:bookmarkStart w:id="282" w:name="_Toc160723409"/>
      <w:bookmarkStart w:id="283" w:name="_Toc160723235"/>
      <w:bookmarkStart w:id="284" w:name="_Toc160469650"/>
      <w:bookmarkStart w:id="285" w:name="_Toc160693353"/>
      <w:bookmarkStart w:id="286" w:name="_Toc160469653"/>
      <w:bookmarkStart w:id="287" w:name="_Toc160723412"/>
      <w:bookmarkStart w:id="288" w:name="_Toc160469791"/>
      <w:bookmarkStart w:id="289" w:name="_Toc160469651"/>
      <w:bookmarkStart w:id="290" w:name="_Toc160722688"/>
      <w:bookmarkStart w:id="291" w:name="_Toc159512155"/>
      <w:bookmarkStart w:id="292" w:name="_Toc159512157"/>
      <w:bookmarkStart w:id="293" w:name="_Toc160723243"/>
      <w:bookmarkStart w:id="294" w:name="_Toc160469789"/>
      <w:bookmarkStart w:id="295" w:name="_Toc160469646"/>
      <w:bookmarkStart w:id="296" w:name="_Toc160723237"/>
      <w:bookmarkStart w:id="297" w:name="_Toc160723415"/>
      <w:bookmarkStart w:id="298" w:name="_Toc160722689"/>
      <w:bookmarkStart w:id="299" w:name="_Toc160693352"/>
      <w:bookmarkStart w:id="300" w:name="_Toc160723236"/>
      <w:bookmarkStart w:id="301" w:name="_Toc160722686"/>
      <w:bookmarkStart w:id="302" w:name="_Toc160469790"/>
      <w:bookmarkStart w:id="303" w:name="_Toc159511290"/>
      <w:bookmarkStart w:id="304" w:name="_Toc160723414"/>
      <w:bookmarkStart w:id="305" w:name="_Toc160723241"/>
      <w:bookmarkStart w:id="306" w:name="_Toc160723408"/>
      <w:bookmarkStart w:id="307" w:name="_Toc160469786"/>
      <w:bookmarkStart w:id="308" w:name="_Toc160722682"/>
      <w:bookmarkStart w:id="309" w:name="_Toc160723240"/>
      <w:bookmarkStart w:id="310" w:name="_Toc160722690"/>
      <w:bookmarkStart w:id="311" w:name="_Toc159511292"/>
      <w:bookmarkStart w:id="312" w:name="_Toc159512154"/>
      <w:bookmarkStart w:id="313" w:name="_Toc159511287"/>
      <w:bookmarkStart w:id="314" w:name="_Toc159511299"/>
      <w:bookmarkStart w:id="315" w:name="_Toc160723586"/>
      <w:bookmarkStart w:id="316" w:name="_Toc159511291"/>
      <w:bookmarkStart w:id="317" w:name="_Toc159511285"/>
      <w:bookmarkStart w:id="318" w:name="_Toc159511286"/>
      <w:bookmarkStart w:id="319" w:name="_Toc160723244"/>
      <w:bookmarkStart w:id="320" w:name="_Toc159512160"/>
      <w:bookmarkStart w:id="321" w:name="_Toc157412114"/>
      <w:bookmarkStart w:id="322" w:name="_Toc159512159"/>
      <w:bookmarkStart w:id="323" w:name="_Toc159511288"/>
      <w:bookmarkStart w:id="324" w:name="_Toc160723587"/>
      <w:bookmarkStart w:id="325" w:name="_Toc160723584"/>
      <w:bookmarkStart w:id="326" w:name="_Toc160723242"/>
      <w:bookmarkStart w:id="327" w:name="_Toc160723413"/>
      <w:bookmarkStart w:id="328" w:name="_Toc157412117"/>
      <w:bookmarkStart w:id="329" w:name="_Toc159512169"/>
      <w:bookmarkStart w:id="330" w:name="_Toc159512166"/>
      <w:bookmarkStart w:id="331" w:name="_Toc157412242"/>
      <w:bookmarkStart w:id="332" w:name="_Toc157412250"/>
      <w:bookmarkStart w:id="333" w:name="_Toc160469652"/>
      <w:bookmarkStart w:id="334" w:name="_Toc160723588"/>
      <w:bookmarkStart w:id="335" w:name="_Toc160469792"/>
      <w:bookmarkStart w:id="336" w:name="_Toc160722687"/>
      <w:bookmarkStart w:id="337" w:name="_Toc159512165"/>
      <w:bookmarkStart w:id="338" w:name="_Toc160723583"/>
      <w:bookmarkStart w:id="339" w:name="_Toc159512161"/>
      <w:bookmarkStart w:id="340" w:name="_Toc160693356"/>
      <w:bookmarkStart w:id="341" w:name="_Toc159511289"/>
      <w:bookmarkStart w:id="342" w:name="_Toc159512156"/>
      <w:bookmarkStart w:id="343" w:name="_Toc159511302"/>
      <w:bookmarkStart w:id="344" w:name="_Toc160722692"/>
      <w:bookmarkStart w:id="345" w:name="_Toc159511294"/>
      <w:bookmarkStart w:id="346" w:name="_Toc157412255"/>
      <w:bookmarkStart w:id="347" w:name="_Toc160469658"/>
      <w:bookmarkStart w:id="348" w:name="_Toc159511301"/>
      <w:bookmarkStart w:id="349" w:name="_Toc159511296"/>
      <w:bookmarkStart w:id="350" w:name="_Toc157412111"/>
      <w:bookmarkStart w:id="351" w:name="_Toc157412119"/>
      <w:bookmarkStart w:id="352" w:name="_Toc157412113"/>
      <w:bookmarkStart w:id="353" w:name="_Toc157412256"/>
      <w:bookmarkStart w:id="354" w:name="_Toc159512164"/>
      <w:bookmarkStart w:id="355" w:name="_Toc159512158"/>
      <w:bookmarkStart w:id="356" w:name="_Toc157412125"/>
      <w:bookmarkStart w:id="357" w:name="_Toc159512168"/>
      <w:bookmarkStart w:id="358" w:name="_Toc159512163"/>
      <w:bookmarkStart w:id="359" w:name="_Toc159512167"/>
      <w:bookmarkStart w:id="360" w:name="_Toc159512170"/>
      <w:bookmarkStart w:id="361" w:name="_Toc157412243"/>
      <w:bookmarkStart w:id="362" w:name="_Toc157412244"/>
      <w:bookmarkStart w:id="363" w:name="_Toc159512162"/>
      <w:bookmarkStart w:id="364" w:name="_Toc159511297"/>
      <w:bookmarkStart w:id="365" w:name="_Toc157412245"/>
      <w:bookmarkStart w:id="366" w:name="_Toc157412115"/>
      <w:bookmarkStart w:id="367" w:name="_Toc159511300"/>
      <w:bookmarkStart w:id="368" w:name="_Toc160469654"/>
      <w:bookmarkStart w:id="369" w:name="_Toc160693357"/>
      <w:bookmarkStart w:id="370" w:name="_Toc159512171"/>
      <w:bookmarkStart w:id="371" w:name="_Toc157412112"/>
      <w:bookmarkStart w:id="372" w:name="_Toc157412249"/>
      <w:bookmarkStart w:id="373" w:name="_Toc159511295"/>
      <w:bookmarkStart w:id="374" w:name="_Toc159511293"/>
      <w:bookmarkStart w:id="375" w:name="_Toc157412248"/>
      <w:bookmarkStart w:id="376" w:name="_Toc160469795"/>
      <w:bookmarkStart w:id="377" w:name="_Toc160469796"/>
      <w:bookmarkStart w:id="378" w:name="_Toc157412251"/>
      <w:bookmarkStart w:id="379" w:name="_Toc157412246"/>
      <w:bookmarkStart w:id="380" w:name="_Toc157412254"/>
      <w:bookmarkStart w:id="381" w:name="_Toc160723419"/>
      <w:bookmarkStart w:id="382" w:name="_Toc159511298"/>
      <w:bookmarkStart w:id="383" w:name="_Toc157412247"/>
      <w:bookmarkStart w:id="384" w:name="_Toc160723417"/>
      <w:bookmarkStart w:id="385" w:name="_Toc160469794"/>
      <w:bookmarkStart w:id="386" w:name="_Toc160723590"/>
      <w:bookmarkStart w:id="387" w:name="_Toc157412116"/>
      <w:bookmarkStart w:id="388" w:name="_Toc157412122"/>
      <w:bookmarkStart w:id="389" w:name="_Toc160469656"/>
      <w:bookmarkStart w:id="390" w:name="_Toc160722693"/>
      <w:bookmarkStart w:id="391" w:name="_Toc160723591"/>
      <w:bookmarkStart w:id="392" w:name="_Toc160723250"/>
      <w:bookmarkStart w:id="393" w:name="_Toc157412118"/>
      <w:bookmarkStart w:id="394" w:name="_Toc160693365"/>
      <w:bookmarkStart w:id="395" w:name="_Toc160722695"/>
      <w:bookmarkStart w:id="396" w:name="_Toc160693358"/>
      <w:bookmarkStart w:id="397" w:name="_Toc157412120"/>
      <w:bookmarkStart w:id="398" w:name="_Toc157412123"/>
      <w:bookmarkStart w:id="399" w:name="_Toc160722691"/>
      <w:bookmarkStart w:id="400" w:name="_Toc160723589"/>
      <w:bookmarkStart w:id="401" w:name="_Toc160469655"/>
      <w:bookmarkStart w:id="402" w:name="_Toc160723247"/>
      <w:bookmarkStart w:id="403" w:name="_Toc160469657"/>
      <w:bookmarkStart w:id="404" w:name="_Toc160469797"/>
      <w:bookmarkStart w:id="405" w:name="_Toc157412253"/>
      <w:bookmarkStart w:id="406" w:name="_Toc160693360"/>
      <w:bookmarkStart w:id="407" w:name="_Toc160723422"/>
      <w:bookmarkStart w:id="408" w:name="_Toc157412252"/>
      <w:bookmarkStart w:id="409" w:name="_Toc160722696"/>
      <w:bookmarkStart w:id="410" w:name="_Toc160469804"/>
      <w:bookmarkStart w:id="411" w:name="_Toc160469659"/>
      <w:bookmarkStart w:id="412" w:name="_Toc160723423"/>
      <w:bookmarkStart w:id="413" w:name="_Toc160723245"/>
      <w:bookmarkStart w:id="414" w:name="_Toc160723253"/>
      <w:bookmarkStart w:id="415" w:name="_Toc160723424"/>
      <w:bookmarkStart w:id="416" w:name="_Toc160723592"/>
      <w:bookmarkStart w:id="417" w:name="_Toc160723252"/>
      <w:bookmarkStart w:id="418" w:name="_Toc160469793"/>
      <w:bookmarkStart w:id="419" w:name="_Toc160693368"/>
      <w:bookmarkStart w:id="420" w:name="_Toc160469800"/>
      <w:bookmarkStart w:id="421" w:name="_Toc160723421"/>
      <w:bookmarkStart w:id="422" w:name="_Toc160469661"/>
      <w:bookmarkStart w:id="423" w:name="_Toc160693359"/>
      <w:bookmarkStart w:id="424" w:name="_Toc160469662"/>
      <w:bookmarkStart w:id="425" w:name="_Toc157412124"/>
      <w:bookmarkStart w:id="426" w:name="_Toc160723418"/>
      <w:bookmarkStart w:id="427" w:name="_Toc160469805"/>
      <w:bookmarkStart w:id="428" w:name="_Toc160469802"/>
      <w:bookmarkStart w:id="429" w:name="_Toc160469660"/>
      <w:bookmarkStart w:id="430" w:name="_Toc160722698"/>
      <w:bookmarkStart w:id="431" w:name="_Toc160723420"/>
      <w:bookmarkStart w:id="432" w:name="_Toc160723595"/>
      <w:bookmarkStart w:id="433" w:name="_Toc160693363"/>
      <w:bookmarkStart w:id="434" w:name="_Toc157412121"/>
      <w:bookmarkStart w:id="435" w:name="_Toc160723246"/>
      <w:bookmarkStart w:id="436" w:name="_Toc160722697"/>
      <w:bookmarkStart w:id="437" w:name="_Toc160722694"/>
      <w:bookmarkStart w:id="438" w:name="_Toc160723600"/>
      <w:bookmarkStart w:id="439" w:name="_Toc160723254"/>
      <w:bookmarkStart w:id="440" w:name="_Toc160723594"/>
      <w:bookmarkStart w:id="441" w:name="_Toc160723249"/>
      <w:bookmarkStart w:id="442" w:name="_Toc160693364"/>
      <w:bookmarkStart w:id="443" w:name="_Toc160693367"/>
      <w:bookmarkStart w:id="444" w:name="_Toc160469666"/>
      <w:bookmarkStart w:id="445" w:name="_Toc160723248"/>
      <w:bookmarkStart w:id="446" w:name="_Toc160723255"/>
      <w:bookmarkStart w:id="447" w:name="_Toc160722701"/>
      <w:bookmarkStart w:id="448" w:name="_Toc160693361"/>
      <w:bookmarkStart w:id="449" w:name="_Toc160469798"/>
      <w:bookmarkStart w:id="450" w:name="_Toc160723601"/>
      <w:bookmarkStart w:id="451" w:name="_Toc157412261"/>
      <w:bookmarkStart w:id="452" w:name="_Toc157412128"/>
      <w:bookmarkStart w:id="453" w:name="_Toc160469799"/>
      <w:bookmarkStart w:id="454" w:name="_Toc160723430"/>
      <w:bookmarkStart w:id="455" w:name="_Toc160723428"/>
      <w:bookmarkStart w:id="456" w:name="_Toc160722699"/>
      <w:bookmarkStart w:id="457" w:name="_Toc160469664"/>
      <w:bookmarkStart w:id="458" w:name="_Toc160693362"/>
      <w:bookmarkStart w:id="459" w:name="_Toc160693369"/>
      <w:bookmarkStart w:id="460" w:name="_Toc160693366"/>
      <w:bookmarkStart w:id="461" w:name="_Toc160723598"/>
      <w:bookmarkStart w:id="462" w:name="_Toc160723251"/>
      <w:bookmarkStart w:id="463" w:name="_Toc160469667"/>
      <w:bookmarkStart w:id="464" w:name="_Toc160469663"/>
      <w:bookmarkStart w:id="465" w:name="_Toc160723597"/>
      <w:bookmarkStart w:id="466" w:name="_Toc160723256"/>
      <w:bookmarkStart w:id="467" w:name="_Toc160723593"/>
      <w:bookmarkStart w:id="468" w:name="_Toc160723429"/>
      <w:bookmarkStart w:id="469" w:name="_Toc160469806"/>
      <w:bookmarkStart w:id="470" w:name="_Toc159511304"/>
      <w:bookmarkStart w:id="471" w:name="_Toc157412266"/>
      <w:bookmarkStart w:id="472" w:name="_Toc160722702"/>
      <w:bookmarkStart w:id="473" w:name="_Toc157412137"/>
      <w:bookmarkStart w:id="474" w:name="_Toc157412135"/>
      <w:bookmarkStart w:id="475" w:name="_Toc160723425"/>
      <w:bookmarkStart w:id="476" w:name="_Toc160693371"/>
      <w:bookmarkStart w:id="477" w:name="_Toc157412265"/>
      <w:bookmarkStart w:id="478" w:name="_Toc159493270"/>
      <w:bookmarkStart w:id="479" w:name="_Toc160723596"/>
      <w:bookmarkStart w:id="480" w:name="_Toc160469801"/>
      <w:bookmarkStart w:id="481" w:name="_Toc160469665"/>
      <w:bookmarkStart w:id="482" w:name="_Toc160722700"/>
      <w:bookmarkStart w:id="483" w:name="_Toc157412259"/>
      <w:bookmarkStart w:id="484" w:name="_Toc160722703"/>
      <w:bookmarkStart w:id="485" w:name="_Toc157412134"/>
      <w:bookmarkStart w:id="486" w:name="_Toc160723427"/>
      <w:bookmarkStart w:id="487" w:name="_Toc160722704"/>
      <w:bookmarkStart w:id="488" w:name="_Toc160723602"/>
      <w:bookmarkStart w:id="489" w:name="_Toc157412142"/>
      <w:bookmarkStart w:id="490" w:name="_Toc157412140"/>
      <w:bookmarkStart w:id="491" w:name="_Toc160693377"/>
      <w:bookmarkStart w:id="492" w:name="_Toc160469668"/>
      <w:bookmarkStart w:id="493" w:name="_Toc157412129"/>
      <w:bookmarkStart w:id="494" w:name="_Toc157412133"/>
      <w:bookmarkStart w:id="495" w:name="_Toc160723258"/>
      <w:bookmarkStart w:id="496" w:name="_Toc160723426"/>
      <w:bookmarkStart w:id="497" w:name="_Toc160469803"/>
      <w:bookmarkStart w:id="498" w:name="_Toc160723264"/>
      <w:bookmarkStart w:id="499" w:name="_Toc159512173"/>
      <w:bookmarkStart w:id="500" w:name="_Toc157412268"/>
      <w:bookmarkStart w:id="501" w:name="_Toc160723599"/>
      <w:bookmarkStart w:id="502" w:name="_Toc159493232"/>
      <w:bookmarkStart w:id="503" w:name="_Toc160723436"/>
      <w:bookmarkStart w:id="504" w:name="_Toc160722710"/>
      <w:bookmarkStart w:id="505" w:name="_Toc160693382"/>
      <w:bookmarkStart w:id="506" w:name="_Toc157412267"/>
      <w:bookmarkStart w:id="507" w:name="_Toc157412141"/>
      <w:bookmarkStart w:id="508" w:name="_Toc157412147"/>
      <w:bookmarkStart w:id="509" w:name="_Toc157412260"/>
      <w:bookmarkStart w:id="510" w:name="_Toc160722712"/>
      <w:bookmarkStart w:id="511" w:name="_Toc160723267"/>
      <w:bookmarkStart w:id="512" w:name="_Toc160469676"/>
      <w:bookmarkStart w:id="513" w:name="_Toc160469814"/>
      <w:bookmarkStart w:id="514" w:name="_Toc160469674"/>
      <w:bookmarkStart w:id="515" w:name="_Toc160723257"/>
      <w:bookmarkStart w:id="516" w:name="_Toc157412136"/>
      <w:bookmarkStart w:id="517" w:name="_Toc157412264"/>
      <w:bookmarkStart w:id="518" w:name="_Toc157412130"/>
      <w:bookmarkStart w:id="519" w:name="_Toc157412262"/>
      <w:bookmarkStart w:id="520" w:name="_Toc160723608"/>
      <w:bookmarkStart w:id="521" w:name="_Toc157412263"/>
      <w:bookmarkStart w:id="522" w:name="_Toc157412144"/>
      <w:bookmarkStart w:id="523" w:name="_Toc157412146"/>
      <w:bookmarkStart w:id="524" w:name="_Toc160693370"/>
      <w:bookmarkStart w:id="525" w:name="_Toc157412131"/>
      <w:bookmarkStart w:id="526" w:name="_Toc157412139"/>
      <w:bookmarkStart w:id="527" w:name="_Toc157412273"/>
      <w:bookmarkStart w:id="528" w:name="_Toc157412276"/>
      <w:bookmarkStart w:id="529" w:name="_Toc157412277"/>
      <w:bookmarkStart w:id="530" w:name="_Toc160469675"/>
      <w:bookmarkStart w:id="531" w:name="_Toc157412145"/>
      <w:bookmarkStart w:id="532" w:name="_Toc157412269"/>
      <w:bookmarkStart w:id="533" w:name="_Toc157412132"/>
      <w:bookmarkStart w:id="534" w:name="_Toc157412272"/>
      <w:bookmarkStart w:id="535" w:name="_Toc157412138"/>
      <w:bookmarkStart w:id="536" w:name="_Toc160723269"/>
      <w:bookmarkStart w:id="537" w:name="_Toc160723270"/>
      <w:bookmarkStart w:id="538" w:name="_Toc159399314"/>
      <w:bookmarkStart w:id="539" w:name="_Toc160693378"/>
      <w:bookmarkStart w:id="540" w:name="_Toc160723265"/>
      <w:bookmarkStart w:id="541" w:name="_Toc157412271"/>
      <w:bookmarkStart w:id="542" w:name="_Toc160469816"/>
      <w:bookmarkStart w:id="543" w:name="_Toc160469812"/>
      <w:bookmarkStart w:id="544" w:name="_Toc159234512"/>
      <w:bookmarkStart w:id="545" w:name="_Toc157412274"/>
      <w:bookmarkStart w:id="546" w:name="_Toc160723440"/>
      <w:bookmarkStart w:id="547" w:name="_Toc157412270"/>
      <w:bookmarkStart w:id="548" w:name="_Toc157412278"/>
      <w:bookmarkStart w:id="549" w:name="_Toc160723438"/>
      <w:bookmarkStart w:id="550" w:name="_Toc157412143"/>
      <w:bookmarkStart w:id="551" w:name="_Toc160722715"/>
      <w:bookmarkStart w:id="552" w:name="_Toc157412275"/>
      <w:bookmarkStart w:id="553" w:name="_Toc160723266"/>
      <w:bookmarkStart w:id="554" w:name="_Toc160469677"/>
      <w:bookmarkStart w:id="555" w:name="_Toc160723437"/>
      <w:bookmarkStart w:id="556" w:name="_Toc160469678"/>
      <w:bookmarkStart w:id="557" w:name="_Toc160722711"/>
      <w:bookmarkStart w:id="558" w:name="_Toc160723612"/>
      <w:bookmarkStart w:id="559" w:name="_Toc159234381"/>
      <w:bookmarkStart w:id="560" w:name="_Toc160693379"/>
      <w:bookmarkStart w:id="561" w:name="_Toc160693380"/>
      <w:bookmarkStart w:id="562" w:name="_Toc160722713"/>
      <w:bookmarkStart w:id="563" w:name="_Toc160723609"/>
      <w:bookmarkStart w:id="564" w:name="_Toc160723610"/>
      <w:bookmarkStart w:id="565" w:name="_Toc160469815"/>
      <w:bookmarkStart w:id="566" w:name="_Toc160723442"/>
      <w:bookmarkStart w:id="567" w:name="_Toc160693381"/>
      <w:bookmarkStart w:id="568" w:name="_Toc160723441"/>
      <w:bookmarkStart w:id="569" w:name="_Toc160469682"/>
      <w:bookmarkStart w:id="570" w:name="_Toc160722718"/>
      <w:bookmarkStart w:id="571" w:name="_Toc160469820"/>
      <w:bookmarkStart w:id="572" w:name="_Toc160693383"/>
      <w:bookmarkStart w:id="573" w:name="_Toc159396632"/>
      <w:bookmarkStart w:id="574" w:name="_Toc160722714"/>
      <w:bookmarkStart w:id="575" w:name="_Toc160723613"/>
      <w:bookmarkStart w:id="576" w:name="_Toc160723268"/>
      <w:bookmarkStart w:id="577" w:name="_Toc159234383"/>
      <w:bookmarkStart w:id="578" w:name="_Toc160722716"/>
      <w:bookmarkStart w:id="579" w:name="_Toc160469813"/>
      <w:bookmarkStart w:id="580" w:name="_Toc160469818"/>
      <w:bookmarkStart w:id="581" w:name="_Toc159234514"/>
      <w:bookmarkStart w:id="582" w:name="_Toc160722717"/>
      <w:bookmarkStart w:id="583" w:name="_Toc159396634"/>
      <w:bookmarkStart w:id="584" w:name="_Toc160723271"/>
      <w:bookmarkStart w:id="585" w:name="_Toc159399384"/>
      <w:bookmarkStart w:id="586" w:name="_Toc160723439"/>
      <w:bookmarkStart w:id="587" w:name="_Toc159396633"/>
      <w:bookmarkStart w:id="588" w:name="_Toc160469817"/>
      <w:bookmarkStart w:id="589" w:name="_Toc160469679"/>
      <w:bookmarkStart w:id="590" w:name="_Toc159399381"/>
      <w:bookmarkStart w:id="591" w:name="_Toc160723611"/>
      <w:bookmarkStart w:id="592" w:name="_Toc160723443"/>
      <w:bookmarkStart w:id="593" w:name="_Toc160723444"/>
      <w:bookmarkStart w:id="594" w:name="_Toc160723614"/>
      <w:bookmarkStart w:id="595" w:name="_Toc160469681"/>
      <w:bookmarkStart w:id="596" w:name="_Toc159399382"/>
      <w:bookmarkStart w:id="597" w:name="_Toc160469821"/>
      <w:bookmarkStart w:id="598" w:name="_Toc160469680"/>
      <w:bookmarkStart w:id="599" w:name="_Toc159234379"/>
      <w:bookmarkStart w:id="600" w:name="_Toc160469686"/>
      <w:bookmarkStart w:id="601" w:name="_Toc159399312"/>
      <w:bookmarkStart w:id="602" w:name="_Toc160693391"/>
      <w:bookmarkStart w:id="603" w:name="_Toc160722719"/>
      <w:bookmarkStart w:id="604" w:name="_Toc160723615"/>
      <w:bookmarkStart w:id="605" w:name="_Toc160693386"/>
      <w:bookmarkStart w:id="606" w:name="_Toc159399383"/>
      <w:bookmarkStart w:id="607" w:name="_Toc160469684"/>
      <w:bookmarkStart w:id="608" w:name="_Toc159234378"/>
      <w:bookmarkStart w:id="609" w:name="_Toc159399313"/>
      <w:bookmarkStart w:id="610" w:name="_Toc160469689"/>
      <w:bookmarkStart w:id="611" w:name="_Toc160722722"/>
      <w:bookmarkStart w:id="612" w:name="_Toc160723273"/>
      <w:bookmarkStart w:id="613" w:name="_Toc160722720"/>
      <w:bookmarkStart w:id="614" w:name="_Toc159399316"/>
      <w:bookmarkStart w:id="615" w:name="_Toc160469819"/>
      <w:bookmarkStart w:id="616" w:name="_Toc160693388"/>
      <w:bookmarkStart w:id="617" w:name="_Toc159396636"/>
      <w:bookmarkStart w:id="618" w:name="_Toc159234510"/>
      <w:bookmarkStart w:id="619" w:name="_Toc159399385"/>
      <w:bookmarkStart w:id="620" w:name="_Toc160469688"/>
      <w:bookmarkStart w:id="621" w:name="_Toc159399315"/>
      <w:bookmarkStart w:id="622" w:name="_Toc159396637"/>
      <w:bookmarkStart w:id="623" w:name="_Toc160723617"/>
      <w:bookmarkStart w:id="624" w:name="_Toc159234380"/>
      <w:bookmarkStart w:id="625" w:name="_Toc160693387"/>
      <w:bookmarkStart w:id="626" w:name="_Toc159234513"/>
      <w:bookmarkStart w:id="627" w:name="_Toc160693384"/>
      <w:bookmarkStart w:id="628" w:name="_Toc159234382"/>
      <w:bookmarkStart w:id="629" w:name="_Toc159399311"/>
      <w:bookmarkStart w:id="630" w:name="_Toc160723616"/>
      <w:bookmarkStart w:id="631" w:name="_Toc160693385"/>
      <w:bookmarkStart w:id="632" w:name="_Toc160723446"/>
      <w:bookmarkStart w:id="633" w:name="_Toc160723277"/>
      <w:bookmarkStart w:id="634" w:name="_Toc160722721"/>
      <w:bookmarkStart w:id="635" w:name="_Toc160693396"/>
      <w:bookmarkStart w:id="636" w:name="_Toc160722724"/>
      <w:bookmarkStart w:id="637" w:name="_Toc159396635"/>
      <w:bookmarkStart w:id="638" w:name="_Toc160723449"/>
      <w:bookmarkStart w:id="639" w:name="_Toc160693390"/>
      <w:bookmarkStart w:id="640" w:name="_Toc160723450"/>
      <w:bookmarkStart w:id="641" w:name="_Toc160469687"/>
      <w:bookmarkStart w:id="642" w:name="_Toc160469825"/>
      <w:bookmarkStart w:id="643" w:name="_Toc160723278"/>
      <w:bookmarkStart w:id="644" w:name="_Toc160469685"/>
      <w:bookmarkStart w:id="645" w:name="_Toc160723272"/>
      <w:bookmarkStart w:id="646" w:name="_Toc160469683"/>
      <w:bookmarkStart w:id="647" w:name="_Toc160723275"/>
      <w:bookmarkStart w:id="648" w:name="_Toc160693389"/>
      <w:bookmarkStart w:id="649" w:name="_Toc160722725"/>
      <w:bookmarkStart w:id="650" w:name="_Toc160723618"/>
      <w:bookmarkStart w:id="651" w:name="_Toc159399380"/>
      <w:bookmarkStart w:id="652" w:name="_Toc160469824"/>
      <w:bookmarkStart w:id="653" w:name="_Toc160722723"/>
      <w:bookmarkStart w:id="654" w:name="_Toc160469822"/>
      <w:bookmarkStart w:id="655" w:name="_Toc160723622"/>
      <w:bookmarkStart w:id="656" w:name="_Toc159234511"/>
      <w:bookmarkStart w:id="657" w:name="_Toc160723445"/>
      <w:bookmarkStart w:id="658" w:name="_Toc160723619"/>
      <w:bookmarkStart w:id="659" w:name="_Toc160469823"/>
      <w:bookmarkStart w:id="660" w:name="_Toc159234515"/>
      <w:bookmarkStart w:id="661" w:name="_Toc160723624"/>
      <w:bookmarkStart w:id="662" w:name="_Toc160723274"/>
      <w:bookmarkStart w:id="663" w:name="_Toc160469827"/>
      <w:bookmarkStart w:id="664" w:name="_Toc160723625"/>
      <w:bookmarkStart w:id="665" w:name="_Toc160723282"/>
      <w:bookmarkStart w:id="666" w:name="_Toc160723448"/>
      <w:bookmarkStart w:id="667" w:name="_Toc160722729"/>
      <w:bookmarkStart w:id="668" w:name="_Toc160469692"/>
      <w:bookmarkStart w:id="669" w:name="_Toc160469831"/>
      <w:bookmarkStart w:id="670" w:name="_Toc160722728"/>
      <w:bookmarkStart w:id="671" w:name="_Toc160723454"/>
      <w:bookmarkStart w:id="672" w:name="_Toc160469828"/>
      <w:bookmarkStart w:id="673" w:name="_Toc160723447"/>
      <w:bookmarkStart w:id="674" w:name="_Toc160723281"/>
      <w:bookmarkStart w:id="675" w:name="_Toc160693392"/>
      <w:bookmarkStart w:id="676" w:name="_Toc160723621"/>
      <w:bookmarkStart w:id="677" w:name="_Toc160723276"/>
      <w:bookmarkStart w:id="678" w:name="_Toc160693395"/>
      <w:bookmarkStart w:id="679" w:name="_Toc160469691"/>
      <w:bookmarkStart w:id="680" w:name="_Toc160722726"/>
      <w:bookmarkStart w:id="681" w:name="_Toc160469693"/>
      <w:bookmarkStart w:id="682" w:name="_Toc160722727"/>
      <w:bookmarkStart w:id="683" w:name="_Toc160693398"/>
      <w:bookmarkStart w:id="684" w:name="_Toc160693394"/>
      <w:bookmarkStart w:id="685" w:name="_Toc160723451"/>
      <w:bookmarkStart w:id="686" w:name="_Toc160469690"/>
      <w:bookmarkStart w:id="687" w:name="_Toc160723620"/>
      <w:bookmarkStart w:id="688" w:name="_Toc160469826"/>
      <w:bookmarkStart w:id="689" w:name="_Toc160723280"/>
      <w:bookmarkStart w:id="690" w:name="_Toc160723279"/>
      <w:bookmarkStart w:id="691" w:name="_Toc160469694"/>
      <w:bookmarkStart w:id="692" w:name="_Toc160723623"/>
      <w:bookmarkStart w:id="693" w:name="_Toc160723283"/>
      <w:bookmarkStart w:id="694" w:name="_Toc160469829"/>
      <w:bookmarkStart w:id="695" w:name="_Toc160723631"/>
      <w:bookmarkStart w:id="696" w:name="_Toc160722731"/>
      <w:bookmarkStart w:id="697" w:name="_Toc160723284"/>
      <w:bookmarkStart w:id="698" w:name="_Toc160693393"/>
      <w:bookmarkStart w:id="699" w:name="_Toc160469833"/>
      <w:bookmarkStart w:id="700" w:name="_Toc160723452"/>
      <w:bookmarkStart w:id="701" w:name="_Toc160469832"/>
      <w:bookmarkStart w:id="702" w:name="_Toc160723453"/>
      <w:bookmarkStart w:id="703" w:name="_Toc160723290"/>
      <w:bookmarkStart w:id="704" w:name="_Toc160693400"/>
      <w:bookmarkStart w:id="705" w:name="_Toc160723458"/>
      <w:bookmarkStart w:id="706" w:name="_Toc160469830"/>
      <w:bookmarkStart w:id="707" w:name="_Toc160722730"/>
      <w:bookmarkStart w:id="708" w:name="_Toc160469835"/>
      <w:bookmarkStart w:id="709" w:name="_Toc160723457"/>
      <w:bookmarkStart w:id="710" w:name="_Toc160723627"/>
      <w:bookmarkStart w:id="711" w:name="_Toc160723285"/>
      <w:bookmarkStart w:id="712" w:name="_Toc160723628"/>
      <w:bookmarkStart w:id="713" w:name="_Toc160723455"/>
      <w:bookmarkStart w:id="714" w:name="_Toc160469695"/>
      <w:bookmarkStart w:id="715" w:name="_Toc160469834"/>
      <w:bookmarkStart w:id="716" w:name="_Toc160723456"/>
      <w:bookmarkStart w:id="717" w:name="_Toc160723289"/>
      <w:bookmarkStart w:id="718" w:name="_Toc160723459"/>
      <w:bookmarkStart w:id="719" w:name="_Toc160693405"/>
      <w:bookmarkStart w:id="720" w:name="_Toc160723635"/>
      <w:bookmarkStart w:id="721" w:name="_Toc160693399"/>
      <w:bookmarkStart w:id="722" w:name="_Toc160723286"/>
      <w:bookmarkStart w:id="723" w:name="_Toc160723632"/>
      <w:bookmarkStart w:id="724" w:name="_Toc160722732"/>
      <w:bookmarkStart w:id="725" w:name="_Toc160723626"/>
      <w:bookmarkStart w:id="726" w:name="_Toc160469702"/>
      <w:bookmarkStart w:id="727" w:name="_Toc160469698"/>
      <w:bookmarkStart w:id="728" w:name="_Toc160469837"/>
      <w:bookmarkStart w:id="729" w:name="_Toc160469697"/>
      <w:bookmarkStart w:id="730" w:name="_Toc160723464"/>
      <w:bookmarkStart w:id="731" w:name="_Toc160723633"/>
      <w:bookmarkStart w:id="732" w:name="_Toc160693403"/>
      <w:bookmarkStart w:id="733" w:name="_Toc160722735"/>
      <w:bookmarkStart w:id="734" w:name="_Toc160723463"/>
      <w:bookmarkStart w:id="735" w:name="_Toc160723630"/>
      <w:bookmarkStart w:id="736" w:name="_Toc160723287"/>
      <w:bookmarkStart w:id="737" w:name="_Toc160469838"/>
      <w:bookmarkStart w:id="738" w:name="_Toc160723462"/>
      <w:bookmarkStart w:id="739" w:name="_Toc160723634"/>
      <w:bookmarkStart w:id="740" w:name="_Toc160469840"/>
      <w:bookmarkStart w:id="741" w:name="_Toc160723629"/>
      <w:bookmarkStart w:id="742" w:name="_Toc160693397"/>
      <w:bookmarkStart w:id="743" w:name="_Toc160722738"/>
      <w:bookmarkStart w:id="744" w:name="_Toc160723461"/>
      <w:bookmarkStart w:id="745" w:name="_Toc157412309"/>
      <w:bookmarkStart w:id="746" w:name="_Toc160693401"/>
      <w:bookmarkStart w:id="747" w:name="_Toc160723467"/>
      <w:bookmarkStart w:id="748" w:name="_Toc160469836"/>
      <w:bookmarkStart w:id="749" w:name="_Toc160469699"/>
      <w:bookmarkStart w:id="750" w:name="_Toc160469704"/>
      <w:bookmarkStart w:id="751" w:name="_Toc160723639"/>
      <w:bookmarkStart w:id="752" w:name="_Toc160722733"/>
      <w:bookmarkStart w:id="753" w:name="_Toc160469696"/>
      <w:bookmarkStart w:id="754" w:name="_Toc160693407"/>
      <w:bookmarkStart w:id="755" w:name="_Toc160723460"/>
      <w:bookmarkStart w:id="756" w:name="_Toc160469700"/>
      <w:bookmarkStart w:id="757" w:name="_Toc160723291"/>
      <w:bookmarkStart w:id="758" w:name="_Toc160693408"/>
      <w:bookmarkStart w:id="759" w:name="_Toc160469843"/>
      <w:bookmarkStart w:id="760" w:name="_Toc160723643"/>
      <w:bookmarkStart w:id="761" w:name="_Toc160722739"/>
      <w:bookmarkStart w:id="762" w:name="_Toc160723465"/>
      <w:bookmarkStart w:id="763" w:name="_Toc160722740"/>
      <w:bookmarkStart w:id="764" w:name="_Toc160722741"/>
      <w:bookmarkStart w:id="765" w:name="_Toc160693406"/>
      <w:bookmarkStart w:id="766" w:name="_Toc160722736"/>
      <w:bookmarkStart w:id="767" w:name="_Toc160469706"/>
      <w:bookmarkStart w:id="768" w:name="_Toc160722734"/>
      <w:bookmarkStart w:id="769" w:name="_Toc160469842"/>
      <w:bookmarkStart w:id="770" w:name="_Toc160469701"/>
      <w:bookmarkStart w:id="771" w:name="_Toc160723295"/>
      <w:bookmarkStart w:id="772" w:name="_Toc160723294"/>
      <w:bookmarkStart w:id="773" w:name="_Toc160723293"/>
      <w:bookmarkStart w:id="774" w:name="_Toc160469705"/>
      <w:bookmarkStart w:id="775" w:name="_Toc160723636"/>
      <w:bookmarkStart w:id="776" w:name="_Toc160723292"/>
      <w:bookmarkStart w:id="777" w:name="_Toc160722742"/>
      <w:bookmarkStart w:id="778" w:name="_Toc160723638"/>
      <w:bookmarkStart w:id="779" w:name="_Toc160693411"/>
      <w:bookmarkStart w:id="780" w:name="_Toc160723640"/>
      <w:bookmarkStart w:id="781" w:name="_Toc160722737"/>
      <w:bookmarkStart w:id="782" w:name="_Toc160723288"/>
      <w:bookmarkStart w:id="783" w:name="_Toc160693409"/>
      <w:bookmarkStart w:id="784" w:name="_Toc160723637"/>
      <w:bookmarkStart w:id="785" w:name="_Toc160693402"/>
      <w:bookmarkStart w:id="786" w:name="_Toc157412178"/>
      <w:bookmarkStart w:id="787" w:name="_Toc160693404"/>
      <w:bookmarkStart w:id="788" w:name="_Toc160693414"/>
      <w:bookmarkStart w:id="789" w:name="_Toc160469841"/>
      <w:bookmarkStart w:id="790" w:name="_Toc160469839"/>
      <w:bookmarkStart w:id="791" w:name="_Toc160723642"/>
      <w:bookmarkStart w:id="792" w:name="_Toc160469710"/>
      <w:bookmarkStart w:id="793" w:name="_Toc160693412"/>
      <w:bookmarkStart w:id="794" w:name="_Toc160723651"/>
      <w:bookmarkStart w:id="795" w:name="_Toc160469707"/>
      <w:bookmarkStart w:id="796" w:name="_Toc160469849"/>
      <w:bookmarkStart w:id="797" w:name="_Toc160723301"/>
      <w:bookmarkStart w:id="798" w:name="_Toc160469709"/>
      <w:bookmarkStart w:id="799" w:name="_Toc160723304"/>
      <w:bookmarkStart w:id="800" w:name="_Toc160722745"/>
      <w:bookmarkStart w:id="801" w:name="_Toc160723468"/>
      <w:bookmarkStart w:id="802" w:name="_Toc160723466"/>
      <w:bookmarkStart w:id="803" w:name="_Toc160469703"/>
      <w:bookmarkStart w:id="804" w:name="_Toc160722747"/>
      <w:bookmarkStart w:id="805" w:name="_Toc160469857"/>
      <w:bookmarkStart w:id="806" w:name="_Toc160723646"/>
      <w:bookmarkStart w:id="807" w:name="_Toc160469715"/>
      <w:bookmarkStart w:id="808" w:name="_Toc160693416"/>
      <w:bookmarkStart w:id="809" w:name="_Toc160723474"/>
      <w:bookmarkStart w:id="810" w:name="_Toc160723480"/>
      <w:bookmarkStart w:id="811" w:name="_Toc160722755"/>
      <w:bookmarkStart w:id="812" w:name="_Toc160723299"/>
      <w:bookmarkStart w:id="813" w:name="_Toc160469714"/>
      <w:bookmarkStart w:id="814" w:name="_Toc160693415"/>
      <w:bookmarkStart w:id="815" w:name="_Toc160469851"/>
      <w:bookmarkStart w:id="816" w:name="_Toc160723475"/>
      <w:bookmarkStart w:id="817" w:name="_Toc160723479"/>
      <w:bookmarkStart w:id="818" w:name="_Toc157412312"/>
      <w:bookmarkStart w:id="819" w:name="_Toc160469713"/>
      <w:bookmarkStart w:id="820" w:name="_Toc160469844"/>
      <w:bookmarkStart w:id="821" w:name="_Toc160723296"/>
      <w:bookmarkStart w:id="822" w:name="_Toc160693422"/>
      <w:bookmarkStart w:id="823" w:name="_Toc160723650"/>
      <w:bookmarkStart w:id="824" w:name="_Toc157412311"/>
      <w:bookmarkStart w:id="825" w:name="_Toc160722752"/>
      <w:bookmarkStart w:id="826" w:name="_Toc160469853"/>
      <w:bookmarkStart w:id="827" w:name="_Toc160693420"/>
      <w:bookmarkStart w:id="828" w:name="_Toc160693417"/>
      <w:bookmarkStart w:id="829" w:name="_Toc160469850"/>
      <w:bookmarkStart w:id="830" w:name="_Toc160469854"/>
      <w:bookmarkStart w:id="831" w:name="_Toc157412181"/>
      <w:bookmarkStart w:id="832" w:name="_Toc160469855"/>
      <w:bookmarkStart w:id="833" w:name="_Toc160723654"/>
      <w:bookmarkStart w:id="834" w:name="_Toc160723309"/>
      <w:bookmarkStart w:id="835" w:name="_Toc160723313"/>
      <w:bookmarkStart w:id="836" w:name="_Toc157412180"/>
      <w:bookmarkStart w:id="837" w:name="_Toc160723302"/>
      <w:bookmarkStart w:id="838" w:name="_Toc160723477"/>
      <w:bookmarkStart w:id="839" w:name="_Toc160723481"/>
      <w:bookmarkStart w:id="840" w:name="_Toc160469716"/>
      <w:bookmarkStart w:id="841" w:name="_Toc160693418"/>
      <w:bookmarkStart w:id="842" w:name="_Toc160693421"/>
      <w:bookmarkStart w:id="843" w:name="_Toc160693419"/>
      <w:bookmarkStart w:id="844" w:name="_Toc160723305"/>
      <w:bookmarkStart w:id="845" w:name="_Toc160723645"/>
      <w:bookmarkStart w:id="846" w:name="_Toc160723308"/>
      <w:bookmarkStart w:id="847" w:name="_Toc160469712"/>
      <w:bookmarkStart w:id="848" w:name="_Toc160722748"/>
      <w:bookmarkStart w:id="849" w:name="_Toc160723478"/>
      <w:bookmarkStart w:id="850" w:name="_Toc160722753"/>
      <w:bookmarkStart w:id="851" w:name="_Toc160723656"/>
      <w:bookmarkStart w:id="852" w:name="_Toc160722757"/>
      <w:bookmarkStart w:id="853" w:name="_Toc160723649"/>
      <w:bookmarkStart w:id="854" w:name="_Toc160469719"/>
      <w:bookmarkStart w:id="855" w:name="_Toc159511313"/>
      <w:bookmarkStart w:id="856" w:name="_Toc159512182"/>
      <w:bookmarkStart w:id="857" w:name="_Toc160693425"/>
      <w:bookmarkStart w:id="858" w:name="_Toc160723485"/>
      <w:bookmarkStart w:id="859" w:name="_Toc160469859"/>
      <w:bookmarkStart w:id="860" w:name="_Toc160469724"/>
      <w:bookmarkStart w:id="861" w:name="_Toc160469717"/>
      <w:bookmarkStart w:id="862" w:name="_Toc160722751"/>
      <w:bookmarkStart w:id="863" w:name="_Toc160723483"/>
      <w:bookmarkStart w:id="864" w:name="_Toc160723307"/>
      <w:bookmarkStart w:id="865" w:name="_Toc160723660"/>
      <w:bookmarkStart w:id="866" w:name="_Toc160723484"/>
      <w:bookmarkStart w:id="867" w:name="_Toc160723482"/>
      <w:bookmarkStart w:id="868" w:name="_Toc160469718"/>
      <w:bookmarkStart w:id="869" w:name="_Toc160722756"/>
      <w:bookmarkStart w:id="870" w:name="_Toc160723652"/>
      <w:bookmarkStart w:id="871" w:name="_Toc160693423"/>
      <w:bookmarkStart w:id="872" w:name="_Toc160722754"/>
      <w:bookmarkStart w:id="873" w:name="_Toc160469862"/>
      <w:bookmarkStart w:id="874" w:name="_Toc160723655"/>
      <w:bookmarkStart w:id="875" w:name="_Toc160723314"/>
      <w:bookmarkStart w:id="876" w:name="_Toc160723306"/>
      <w:bookmarkStart w:id="877" w:name="_Toc160469720"/>
      <w:bookmarkStart w:id="878" w:name="_Toc160723311"/>
      <w:bookmarkStart w:id="879" w:name="_Toc160469727"/>
      <w:bookmarkStart w:id="880" w:name="_Toc160469860"/>
      <w:bookmarkStart w:id="881" w:name="_Toc160469722"/>
      <w:bookmarkStart w:id="882" w:name="_Toc160723312"/>
      <w:bookmarkStart w:id="883" w:name="_Toc160469856"/>
      <w:bookmarkStart w:id="884" w:name="_Toc160469725"/>
      <w:bookmarkStart w:id="885" w:name="_Toc160723653"/>
      <w:bookmarkStart w:id="886" w:name="_Toc160693426"/>
      <w:bookmarkStart w:id="887" w:name="_Toc160723488"/>
      <w:bookmarkStart w:id="888" w:name="_Toc160693429"/>
      <w:bookmarkStart w:id="889" w:name="_Toc160723658"/>
      <w:bookmarkStart w:id="890" w:name="_Toc160723318"/>
      <w:bookmarkStart w:id="891" w:name="_Toc160722763"/>
      <w:bookmarkStart w:id="892" w:name="_Toc159493279"/>
      <w:bookmarkStart w:id="893" w:name="_Toc159493280"/>
      <w:bookmarkStart w:id="894" w:name="_Toc160469861"/>
      <w:bookmarkStart w:id="895" w:name="_Toc160469858"/>
      <w:bookmarkStart w:id="896" w:name="_Toc159493242"/>
      <w:bookmarkStart w:id="897" w:name="_Toc160722759"/>
      <w:bookmarkStart w:id="898" w:name="_Toc160469723"/>
      <w:bookmarkStart w:id="899" w:name="_Toc160723317"/>
      <w:bookmarkStart w:id="900" w:name="_Toc160723657"/>
      <w:bookmarkStart w:id="901" w:name="_Toc160693428"/>
      <w:bookmarkStart w:id="902" w:name="_Toc160723487"/>
      <w:bookmarkStart w:id="903" w:name="_Toc160469864"/>
      <w:bookmarkStart w:id="904" w:name="_Toc160723310"/>
      <w:bookmarkStart w:id="905" w:name="_Toc159511314"/>
      <w:bookmarkStart w:id="906" w:name="_Toc160722761"/>
      <w:bookmarkStart w:id="907" w:name="_Toc160723659"/>
      <w:bookmarkStart w:id="908" w:name="_Toc160693424"/>
      <w:bookmarkStart w:id="909" w:name="_Toc160723486"/>
      <w:bookmarkStart w:id="910" w:name="_Toc160723316"/>
      <w:bookmarkStart w:id="911" w:name="_Toc160469865"/>
      <w:bookmarkStart w:id="912" w:name="_Toc160723661"/>
      <w:bookmarkStart w:id="913" w:name="_Toc160469721"/>
      <w:bookmarkStart w:id="914" w:name="_Toc160693430"/>
      <w:bookmarkStart w:id="915" w:name="_Toc160469863"/>
      <w:bookmarkStart w:id="916" w:name="_Toc160693427"/>
      <w:bookmarkStart w:id="917" w:name="_Toc160722758"/>
      <w:bookmarkStart w:id="918" w:name="_Toc159512183"/>
      <w:bookmarkStart w:id="919" w:name="_Toc160723492"/>
      <w:bookmarkStart w:id="920" w:name="_Toc160693434"/>
      <w:bookmarkStart w:id="921" w:name="_Toc160722767"/>
      <w:bookmarkStart w:id="922" w:name="_Toc160469731"/>
      <w:bookmarkStart w:id="923" w:name="_Toc160469868"/>
      <w:bookmarkStart w:id="924" w:name="_Toc160722770"/>
      <w:bookmarkStart w:id="925" w:name="_Toc160693439"/>
      <w:bookmarkStart w:id="926" w:name="_Toc160723326"/>
      <w:bookmarkStart w:id="927" w:name="_Toc160722773"/>
      <w:bookmarkStart w:id="928" w:name="_Toc160723321"/>
      <w:bookmarkStart w:id="929" w:name="_Toc160469730"/>
      <w:bookmarkStart w:id="930" w:name="_Toc160722765"/>
      <w:bookmarkStart w:id="931" w:name="_Toc160722764"/>
      <w:bookmarkStart w:id="932" w:name="_Toc160693433"/>
      <w:bookmarkStart w:id="933" w:name="_Toc160723670"/>
      <w:bookmarkStart w:id="934" w:name="_Toc160469870"/>
      <w:bookmarkStart w:id="935" w:name="_Toc160723663"/>
      <w:bookmarkStart w:id="936" w:name="_Toc160722760"/>
      <w:bookmarkStart w:id="937" w:name="_Toc160723319"/>
      <w:bookmarkStart w:id="938" w:name="_Toc159493241"/>
      <w:bookmarkStart w:id="939" w:name="_Toc160723315"/>
      <w:bookmarkStart w:id="940" w:name="_Toc160722762"/>
      <w:bookmarkStart w:id="941" w:name="_Toc160469866"/>
      <w:bookmarkStart w:id="942" w:name="_Toc160469728"/>
      <w:bookmarkStart w:id="943" w:name="_Toc160469726"/>
      <w:bookmarkStart w:id="944" w:name="_Toc160723320"/>
      <w:bookmarkStart w:id="945" w:name="_Toc160723491"/>
      <w:bookmarkStart w:id="946" w:name="_Toc160693437"/>
      <w:bookmarkStart w:id="947" w:name="_Toc160469869"/>
      <w:bookmarkStart w:id="948" w:name="_Toc160469729"/>
      <w:bookmarkStart w:id="949" w:name="_Toc160693431"/>
      <w:bookmarkStart w:id="950" w:name="_Toc160723662"/>
      <w:bookmarkStart w:id="951" w:name="_Toc160693432"/>
      <w:bookmarkStart w:id="952" w:name="_Toc160723665"/>
      <w:bookmarkStart w:id="953" w:name="_Toc160723498"/>
      <w:bookmarkStart w:id="954" w:name="_Toc160693446"/>
      <w:bookmarkStart w:id="955" w:name="_Toc160723493"/>
      <w:bookmarkStart w:id="956" w:name="_Toc160722766"/>
      <w:bookmarkStart w:id="957" w:name="_Toc160723490"/>
      <w:bookmarkStart w:id="958" w:name="_Toc160723664"/>
      <w:bookmarkStart w:id="959" w:name="_Toc160693436"/>
      <w:bookmarkStart w:id="960" w:name="_Toc160723497"/>
      <w:bookmarkStart w:id="961" w:name="_Toc160723500"/>
      <w:bookmarkStart w:id="962" w:name="_Toc160722779"/>
      <w:bookmarkStart w:id="963" w:name="_Toc160723668"/>
      <w:bookmarkStart w:id="964" w:name="_Toc160723669"/>
      <w:bookmarkStart w:id="965" w:name="_Toc160723503"/>
      <w:bookmarkStart w:id="966" w:name="_Toc160693435"/>
      <w:bookmarkStart w:id="967" w:name="_Toc160469867"/>
      <w:bookmarkStart w:id="968" w:name="_Toc160723322"/>
      <w:bookmarkStart w:id="969" w:name="_Toc160723494"/>
      <w:bookmarkStart w:id="970" w:name="_Toc160469732"/>
      <w:bookmarkStart w:id="971" w:name="_Toc160723496"/>
      <w:bookmarkStart w:id="972" w:name="_Toc160722772"/>
      <w:bookmarkStart w:id="973" w:name="_Toc160722777"/>
      <w:bookmarkStart w:id="974" w:name="_Toc160722769"/>
      <w:bookmarkStart w:id="975" w:name="_Toc160693438"/>
      <w:bookmarkStart w:id="976" w:name="_Toc160722780"/>
      <w:bookmarkStart w:id="977" w:name="_Toc160723323"/>
      <w:bookmarkStart w:id="978" w:name="_Toc160723666"/>
      <w:bookmarkStart w:id="979" w:name="_Toc160723489"/>
      <w:bookmarkStart w:id="980" w:name="_Toc160693447"/>
      <w:bookmarkStart w:id="981" w:name="_Toc160723332"/>
      <w:bookmarkStart w:id="982" w:name="_Toc160723495"/>
      <w:bookmarkStart w:id="983" w:name="_Toc160723501"/>
      <w:bookmarkStart w:id="984" w:name="_Toc160723674"/>
      <w:bookmarkStart w:id="985" w:name="_Toc160723681"/>
      <w:bookmarkStart w:id="986" w:name="_Toc160722775"/>
      <w:bookmarkStart w:id="987" w:name="_Toc160723508"/>
      <w:bookmarkStart w:id="988" w:name="_Toc160723329"/>
      <w:bookmarkStart w:id="989" w:name="_Toc160469881"/>
      <w:bookmarkStart w:id="990" w:name="_Toc160693443"/>
      <w:bookmarkStart w:id="991" w:name="_Toc160722774"/>
      <w:bookmarkStart w:id="992" w:name="_Toc160722791"/>
      <w:bookmarkStart w:id="993" w:name="_Toc160722768"/>
      <w:bookmarkStart w:id="994" w:name="_Toc160693450"/>
      <w:bookmarkStart w:id="995" w:name="_Toc160723328"/>
      <w:bookmarkStart w:id="996" w:name="_Toc160723327"/>
      <w:bookmarkStart w:id="997" w:name="_Toc160723667"/>
      <w:bookmarkStart w:id="998" w:name="_Toc160723671"/>
      <w:bookmarkStart w:id="999" w:name="_Toc160723324"/>
      <w:bookmarkStart w:id="1000" w:name="_Toc160723499"/>
      <w:bookmarkStart w:id="1001" w:name="_Toc160693441"/>
      <w:bookmarkStart w:id="1002" w:name="_Toc160723325"/>
      <w:bookmarkStart w:id="1003" w:name="_Toc160723673"/>
      <w:bookmarkStart w:id="1004" w:name="_Toc160723677"/>
      <w:bookmarkStart w:id="1005" w:name="_Toc160693444"/>
      <w:bookmarkStart w:id="1006" w:name="_Toc160723672"/>
      <w:bookmarkStart w:id="1007" w:name="_Toc160723334"/>
      <w:bookmarkStart w:id="1008" w:name="_Toc160693440"/>
      <w:bookmarkStart w:id="1009" w:name="_Toc160469872"/>
      <w:bookmarkStart w:id="1010" w:name="_Toc160722783"/>
      <w:bookmarkStart w:id="1011" w:name="_Toc160723505"/>
      <w:bookmarkStart w:id="1012" w:name="_Toc160723675"/>
      <w:bookmarkStart w:id="1013" w:name="_Toc160723330"/>
      <w:bookmarkStart w:id="1014" w:name="_Toc160722771"/>
      <w:bookmarkStart w:id="1015" w:name="_Toc160722778"/>
      <w:bookmarkStart w:id="1016" w:name="_Toc160723676"/>
      <w:bookmarkStart w:id="1017" w:name="_Toc160723504"/>
      <w:bookmarkStart w:id="1018" w:name="_Toc160723682"/>
      <w:bookmarkStart w:id="1019" w:name="_Toc160723502"/>
      <w:bookmarkStart w:id="1020" w:name="_Toc160722776"/>
      <w:bookmarkStart w:id="1021" w:name="_Toc160723336"/>
      <w:bookmarkStart w:id="1022" w:name="_Toc160693448"/>
      <w:bookmarkStart w:id="1023" w:name="_Toc160723506"/>
      <w:bookmarkStart w:id="1024" w:name="_Toc160693452"/>
      <w:bookmarkStart w:id="1025" w:name="_Toc160723337"/>
      <w:bookmarkStart w:id="1026" w:name="_Toc160723339"/>
      <w:bookmarkStart w:id="1027" w:name="_Toc160469882"/>
      <w:bookmarkStart w:id="1028" w:name="_Toc160723519"/>
      <w:bookmarkStart w:id="1029" w:name="_Toc160723680"/>
      <w:bookmarkStart w:id="1030" w:name="_Toc160723520"/>
      <w:bookmarkStart w:id="1031" w:name="_Toc160722785"/>
      <w:bookmarkStart w:id="1032" w:name="_Toc160723338"/>
      <w:bookmarkStart w:id="1033" w:name="_Toc160723331"/>
      <w:bookmarkStart w:id="1034" w:name="_Toc160693445"/>
      <w:bookmarkStart w:id="1035" w:name="_Toc160723678"/>
      <w:bookmarkStart w:id="1036" w:name="_Toc160723333"/>
      <w:bookmarkStart w:id="1037" w:name="_Toc160723335"/>
      <w:bookmarkStart w:id="1038" w:name="_Toc160693442"/>
      <w:bookmarkStart w:id="1039" w:name="_Toc160723507"/>
      <w:bookmarkStart w:id="1040" w:name="_Toc160469741"/>
      <w:bookmarkStart w:id="1041" w:name="_Toc160693458"/>
      <w:bookmarkStart w:id="1042" w:name="_Toc160723511"/>
      <w:bookmarkStart w:id="1043" w:name="_Toc160723689"/>
      <w:bookmarkStart w:id="1044" w:name="_Toc160722784"/>
      <w:bookmarkStart w:id="1045" w:name="_Toc160722792"/>
      <w:bookmarkStart w:id="1046" w:name="_Toc160723679"/>
      <w:bookmarkStart w:id="1047" w:name="_Toc160722795"/>
      <w:bookmarkStart w:id="1048" w:name="_Toc160723526"/>
      <w:bookmarkStart w:id="1049" w:name="_Toc160469886"/>
      <w:bookmarkStart w:id="1050" w:name="_Toc160723690"/>
      <w:bookmarkStart w:id="1051" w:name="_Toc160469885"/>
      <w:bookmarkStart w:id="1052" w:name="_Toc160723692"/>
      <w:bookmarkStart w:id="1053" w:name="_Toc160723346"/>
      <w:bookmarkStart w:id="1054" w:name="_Toc160723698"/>
      <w:bookmarkStart w:id="1055" w:name="_Toc160693461"/>
      <w:bookmarkStart w:id="1056" w:name="_Toc160693459"/>
      <w:bookmarkStart w:id="1057" w:name="_Toc160693466"/>
      <w:bookmarkStart w:id="1058" w:name="_Toc160722781"/>
      <w:bookmarkStart w:id="1059" w:name="_Toc160693462"/>
      <w:bookmarkStart w:id="1060" w:name="_Toc160723517"/>
      <w:bookmarkStart w:id="1061" w:name="_Toc160693449"/>
      <w:bookmarkStart w:id="1062" w:name="_Toc160469744"/>
      <w:bookmarkStart w:id="1063" w:name="_Toc160723354"/>
      <w:bookmarkStart w:id="1064" w:name="_Toc160469743"/>
      <w:bookmarkStart w:id="1065" w:name="_Toc160723694"/>
      <w:bookmarkStart w:id="1066" w:name="_Toc160723349"/>
      <w:bookmarkStart w:id="1067" w:name="_Toc160723345"/>
      <w:bookmarkStart w:id="1068" w:name="_Toc160722794"/>
      <w:bookmarkStart w:id="1069" w:name="_Toc160723510"/>
      <w:bookmarkStart w:id="1070" w:name="_Toc160723683"/>
      <w:bookmarkStart w:id="1071" w:name="_Toc160722782"/>
      <w:bookmarkStart w:id="1072" w:name="_Toc160469746"/>
      <w:bookmarkStart w:id="1073" w:name="_Toc160723522"/>
      <w:bookmarkStart w:id="1074" w:name="_Toc160693451"/>
      <w:bookmarkStart w:id="1075" w:name="_Toc160469884"/>
      <w:bookmarkStart w:id="1076" w:name="_Toc160723697"/>
      <w:bookmarkStart w:id="1077" w:name="_Toc160469875"/>
      <w:bookmarkStart w:id="1078" w:name="_Toc160723509"/>
      <w:bookmarkStart w:id="1079" w:name="_Toc160723693"/>
      <w:bookmarkStart w:id="1080" w:name="_Toc160469742"/>
      <w:bookmarkStart w:id="1081" w:name="_Toc160469883"/>
      <w:bookmarkStart w:id="1082" w:name="_Toc160723518"/>
      <w:bookmarkStart w:id="1083" w:name="_Toc160722798"/>
      <w:bookmarkStart w:id="1084" w:name="_Toc160693467"/>
      <w:bookmarkStart w:id="1085" w:name="_Toc160723695"/>
      <w:bookmarkStart w:id="1086" w:name="_Toc160723696"/>
      <w:bookmarkStart w:id="1087" w:name="_Toc160722800"/>
      <w:bookmarkStart w:id="1088" w:name="_Toc160693464"/>
      <w:bookmarkStart w:id="1089" w:name="_Toc160723352"/>
      <w:bookmarkStart w:id="1090" w:name="_Toc160723351"/>
      <w:bookmarkStart w:id="1091" w:name="_Toc160722799"/>
      <w:bookmarkStart w:id="1092" w:name="_Toc160723524"/>
      <w:bookmarkStart w:id="1093" w:name="_Toc160469745"/>
      <w:bookmarkStart w:id="1094" w:name="_Toc160693465"/>
      <w:bookmarkStart w:id="1095" w:name="_Toc160722796"/>
      <w:bookmarkStart w:id="1096" w:name="_Toc160723521"/>
      <w:bookmarkStart w:id="1097" w:name="_Toc160723348"/>
      <w:bookmarkStart w:id="1098" w:name="_Toc160723691"/>
      <w:bookmarkStart w:id="1099" w:name="_Toc160693463"/>
      <w:bookmarkStart w:id="1100" w:name="_Toc160723350"/>
      <w:bookmarkStart w:id="1101" w:name="_Toc160723347"/>
      <w:bookmarkStart w:id="1102" w:name="_Toc160723525"/>
      <w:bookmarkStart w:id="1103" w:name="_Toc160722793"/>
      <w:bookmarkStart w:id="1104" w:name="_Toc160693460"/>
      <w:bookmarkStart w:id="1105" w:name="_Toc160722797"/>
      <w:bookmarkStart w:id="1106" w:name="_Toc160723353"/>
      <w:bookmarkStart w:id="1107" w:name="_Toc160723523"/>
      <w:bookmarkStart w:id="1108" w:name="_Toc160723699"/>
      <w:bookmarkStart w:id="1109" w:name="_Toc148620746"/>
      <w:bookmarkStart w:id="1110" w:name="_Toc166319074"/>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r>
        <w:rPr>
          <w:rFonts w:hAnsi="黑体" w:hint="eastAsia"/>
          <w:color w:val="000000" w:themeColor="text1"/>
        </w:rPr>
        <w:t>持续改进</w:t>
      </w:r>
      <w:bookmarkEnd w:id="1108"/>
      <w:bookmarkEnd w:id="1109"/>
      <w:bookmarkEnd w:id="1110"/>
    </w:p>
    <w:p w:rsidR="000B2AD5" w:rsidRDefault="006718E5">
      <w:pPr>
        <w:pStyle w:val="afffffffff"/>
      </w:pPr>
      <w:bookmarkStart w:id="1111" w:name="_Toc160693469"/>
      <w:bookmarkStart w:id="1112" w:name="_Toc160723700"/>
      <w:bookmarkStart w:id="1113" w:name="_Toc160722802"/>
      <w:bookmarkStart w:id="1114" w:name="_Toc160723528"/>
      <w:r>
        <w:rPr>
          <w:rFonts w:hint="eastAsia"/>
        </w:rPr>
        <w:t>对社会组织管理全流程中可能出现的信用风险和失信行为进行分析，制定适宜、有效改进措施并组织实施。</w:t>
      </w:r>
      <w:bookmarkEnd w:id="1111"/>
      <w:bookmarkEnd w:id="1112"/>
      <w:bookmarkEnd w:id="1113"/>
      <w:bookmarkEnd w:id="1114"/>
    </w:p>
    <w:p w:rsidR="000B2AD5" w:rsidRDefault="006718E5">
      <w:pPr>
        <w:pStyle w:val="afffffffff"/>
      </w:pPr>
      <w:bookmarkStart w:id="1115" w:name="_Toc160722803"/>
      <w:bookmarkStart w:id="1116" w:name="_Toc160723529"/>
      <w:bookmarkStart w:id="1117" w:name="_Toc160693470"/>
      <w:bookmarkStart w:id="1118" w:name="_Toc160723701"/>
      <w:r>
        <w:rPr>
          <w:rFonts w:hint="eastAsia"/>
        </w:rPr>
        <w:t>对社会组织管理过程中出现的失信行为，采取有效控制、处置措施，降低失信行为对相关方造成的直接和（或）间接不良影响，进行信用修复。</w:t>
      </w:r>
      <w:bookmarkEnd w:id="1115"/>
      <w:bookmarkEnd w:id="1116"/>
      <w:bookmarkEnd w:id="1117"/>
      <w:bookmarkEnd w:id="1118"/>
    </w:p>
    <w:p w:rsidR="000B2AD5" w:rsidRDefault="006718E5">
      <w:pPr>
        <w:pStyle w:val="afffffffff"/>
      </w:pPr>
      <w:bookmarkStart w:id="1119" w:name="_Toc160693471"/>
      <w:bookmarkStart w:id="1120" w:name="_Toc160723530"/>
      <w:bookmarkStart w:id="1121" w:name="_Toc160723702"/>
      <w:bookmarkStart w:id="1122" w:name="_Toc160722804"/>
      <w:r>
        <w:rPr>
          <w:rFonts w:hint="eastAsia"/>
        </w:rPr>
        <w:t>宜对社会组织信用目标实现绩效进行定期评估，根据评估结果对相关岗位及人员实施激励或惩戒措施，促进社会组织信用水平持续提升。</w:t>
      </w:r>
      <w:bookmarkEnd w:id="1119"/>
      <w:bookmarkEnd w:id="1120"/>
      <w:bookmarkEnd w:id="1121"/>
      <w:bookmarkEnd w:id="1122"/>
    </w:p>
    <w:p w:rsidR="000B2AD5" w:rsidRDefault="000B2AD5">
      <w:pPr>
        <w:pStyle w:val="afffffffff"/>
        <w:sectPr w:rsidR="000B2AD5">
          <w:pgSz w:w="11906" w:h="16838"/>
          <w:pgMar w:top="1928" w:right="1134" w:bottom="1134" w:left="1134" w:header="1418" w:footer="1134" w:gutter="284"/>
          <w:pgNumType w:start="1"/>
          <w:cols w:space="425"/>
          <w:formProt w:val="0"/>
          <w:docGrid w:type="lines" w:linePitch="312"/>
        </w:sectPr>
      </w:pPr>
    </w:p>
    <w:p w:rsidR="000B2AD5" w:rsidRDefault="000B2AD5">
      <w:pPr>
        <w:pStyle w:val="af8"/>
      </w:pPr>
    </w:p>
    <w:p w:rsidR="000B2AD5" w:rsidRDefault="000B2AD5">
      <w:pPr>
        <w:pStyle w:val="afe"/>
      </w:pPr>
    </w:p>
    <w:p w:rsidR="000B2AD5" w:rsidRDefault="000B2AD5">
      <w:pPr>
        <w:pStyle w:val="af8"/>
      </w:pPr>
      <w:bookmarkStart w:id="1123" w:name="BookMark5"/>
      <w:bookmarkEnd w:id="23"/>
    </w:p>
    <w:p w:rsidR="000B2AD5" w:rsidRDefault="000B2AD5">
      <w:pPr>
        <w:pStyle w:val="afe"/>
      </w:pPr>
    </w:p>
    <w:p w:rsidR="000B2AD5" w:rsidRDefault="006718E5" w:rsidP="003D099D">
      <w:pPr>
        <w:pStyle w:val="af8"/>
        <w:rPr>
          <w:vanish w:val="0"/>
        </w:rPr>
      </w:pPr>
      <w:bookmarkStart w:id="1124" w:name="_Toc148620747"/>
      <w:bookmarkStart w:id="1125" w:name="_Toc160723704"/>
      <w:bookmarkStart w:id="1126" w:name="BookMark6"/>
      <w:r>
        <w:rPr>
          <w:rFonts w:hint="eastAsia"/>
        </w:rPr>
        <w:t>参考文献</w:t>
      </w:r>
      <w:bookmarkEnd w:id="1124"/>
      <w:bookmarkEnd w:id="1125"/>
    </w:p>
    <w:p w:rsidR="003D099D" w:rsidRDefault="003D099D" w:rsidP="003D099D">
      <w:pPr>
        <w:pStyle w:val="afe"/>
        <w:rPr>
          <w:vanish w:val="0"/>
        </w:rPr>
      </w:pPr>
    </w:p>
    <w:p w:rsidR="003D099D" w:rsidRDefault="003D099D" w:rsidP="003D099D">
      <w:pPr>
        <w:pStyle w:val="aff3"/>
        <w:spacing w:after="156"/>
      </w:pPr>
      <w:r>
        <w:br/>
      </w:r>
      <w:bookmarkStart w:id="1127" w:name="_Toc166319075"/>
      <w:r>
        <w:rPr>
          <w:rFonts w:hint="eastAsia"/>
        </w:rPr>
        <w:t>（资料性）</w:t>
      </w:r>
      <w:r>
        <w:br/>
      </w:r>
      <w:r>
        <w:rPr>
          <w:rFonts w:hint="eastAsia"/>
        </w:rPr>
        <w:t>行业协会商会自律诚信建设</w:t>
      </w:r>
      <w:bookmarkEnd w:id="1127"/>
    </w:p>
    <w:p w:rsidR="00805A0E" w:rsidRPr="00544750" w:rsidRDefault="00805A0E" w:rsidP="00A64F03">
      <w:pPr>
        <w:pStyle w:val="afffff2"/>
      </w:pPr>
      <w:r w:rsidRPr="00544750">
        <w:rPr>
          <w:rFonts w:hint="eastAsia"/>
        </w:rPr>
        <w:t>行业协会商会应通过加强会员管理、收费管理、行业自律等自身建设，不断提高公信力和行业影响力，并符合表</w:t>
      </w:r>
      <w:r w:rsidR="004A2D86" w:rsidRPr="002B4C7D">
        <w:rPr>
          <w:rFonts w:ascii="Times New Roman"/>
        </w:rPr>
        <w:t>A.</w:t>
      </w:r>
      <w:r w:rsidR="004A2D86" w:rsidRPr="00544750">
        <w:t>1</w:t>
      </w:r>
      <w:r w:rsidRPr="00544750">
        <w:rPr>
          <w:rFonts w:hint="eastAsia"/>
        </w:rPr>
        <w:t>要求</w:t>
      </w:r>
      <w:r w:rsidR="00A64F03">
        <w:rPr>
          <w:rFonts w:hint="eastAsia"/>
        </w:rPr>
        <w:t>。</w:t>
      </w:r>
    </w:p>
    <w:p w:rsidR="00805A0E" w:rsidRPr="00805A0E" w:rsidRDefault="00683596" w:rsidP="00544750">
      <w:pPr>
        <w:pStyle w:val="aff4"/>
        <w:numPr>
          <w:ilvl w:val="0"/>
          <w:numId w:val="0"/>
        </w:numPr>
        <w:spacing w:before="156" w:after="156"/>
        <w:jc w:val="center"/>
      </w:pPr>
      <w:r>
        <w:rPr>
          <w:rFonts w:hint="eastAsia"/>
        </w:rPr>
        <w:t>表</w:t>
      </w:r>
      <w:r w:rsidRPr="00544750">
        <w:rPr>
          <w:rFonts w:ascii="Times New Roman"/>
        </w:rPr>
        <w:t>A</w:t>
      </w:r>
      <w:r w:rsidR="002B4C7D" w:rsidRPr="0060777B">
        <w:rPr>
          <w:rFonts w:ascii="Times New Roman" w:eastAsiaTheme="minorEastAsia"/>
        </w:rPr>
        <w:t>.</w:t>
      </w:r>
      <w:r w:rsidRPr="00544750">
        <w:rPr>
          <w:rFonts w:ascii="Times New Roman"/>
        </w:rPr>
        <w:t>1</w:t>
      </w:r>
      <w:r>
        <w:rPr>
          <w:rFonts w:hint="eastAsia"/>
        </w:rPr>
        <w:t xml:space="preserve">　行业协会商会自律诚信建设清单</w:t>
      </w:r>
    </w:p>
    <w:tbl>
      <w:tblPr>
        <w:tblStyle w:val="affff4"/>
        <w:tblW w:w="0" w:type="auto"/>
        <w:tblLook w:val="04A0" w:firstRow="1" w:lastRow="0" w:firstColumn="1" w:lastColumn="0" w:noHBand="0" w:noVBand="1"/>
      </w:tblPr>
      <w:tblGrid>
        <w:gridCol w:w="1101"/>
        <w:gridCol w:w="1842"/>
        <w:gridCol w:w="6627"/>
      </w:tblGrid>
      <w:tr w:rsidR="003D099D" w:rsidTr="00805A0E">
        <w:trPr>
          <w:trHeight w:val="427"/>
        </w:trPr>
        <w:tc>
          <w:tcPr>
            <w:tcW w:w="1101" w:type="dxa"/>
            <w:vAlign w:val="center"/>
          </w:tcPr>
          <w:p w:rsidR="003D099D" w:rsidRPr="00544750" w:rsidRDefault="003D099D">
            <w:pPr>
              <w:pStyle w:val="afffff2"/>
              <w:ind w:firstLineChars="0" w:firstLine="0"/>
              <w:jc w:val="center"/>
              <w:rPr>
                <w:sz w:val="18"/>
                <w:szCs w:val="18"/>
              </w:rPr>
            </w:pPr>
            <w:r w:rsidRPr="00544750">
              <w:rPr>
                <w:rFonts w:hint="eastAsia"/>
                <w:sz w:val="18"/>
                <w:szCs w:val="18"/>
              </w:rPr>
              <w:t>类别</w:t>
            </w:r>
          </w:p>
        </w:tc>
        <w:tc>
          <w:tcPr>
            <w:tcW w:w="1842" w:type="dxa"/>
            <w:vAlign w:val="center"/>
          </w:tcPr>
          <w:p w:rsidR="003D099D" w:rsidRPr="00544750" w:rsidRDefault="003D099D">
            <w:pPr>
              <w:pStyle w:val="afffff2"/>
              <w:ind w:firstLineChars="0" w:firstLine="0"/>
              <w:jc w:val="center"/>
              <w:rPr>
                <w:sz w:val="18"/>
                <w:szCs w:val="18"/>
              </w:rPr>
            </w:pPr>
            <w:r w:rsidRPr="00544750">
              <w:rPr>
                <w:rFonts w:hint="eastAsia"/>
                <w:sz w:val="18"/>
                <w:szCs w:val="18"/>
              </w:rPr>
              <w:t>自律与诚信建设</w:t>
            </w:r>
          </w:p>
        </w:tc>
        <w:tc>
          <w:tcPr>
            <w:tcW w:w="6627" w:type="dxa"/>
            <w:vAlign w:val="center"/>
          </w:tcPr>
          <w:p w:rsidR="003D099D" w:rsidRPr="00544750" w:rsidRDefault="003D099D">
            <w:pPr>
              <w:pStyle w:val="afffff2"/>
              <w:ind w:firstLineChars="0" w:firstLine="0"/>
              <w:jc w:val="center"/>
              <w:rPr>
                <w:sz w:val="18"/>
                <w:szCs w:val="18"/>
              </w:rPr>
            </w:pPr>
            <w:r w:rsidRPr="00544750">
              <w:rPr>
                <w:rFonts w:hint="eastAsia"/>
                <w:sz w:val="18"/>
                <w:szCs w:val="18"/>
              </w:rPr>
              <w:t>主要内容</w:t>
            </w:r>
          </w:p>
        </w:tc>
      </w:tr>
      <w:tr w:rsidR="003D099D" w:rsidTr="00805A0E">
        <w:tc>
          <w:tcPr>
            <w:tcW w:w="1101" w:type="dxa"/>
            <w:vAlign w:val="center"/>
          </w:tcPr>
          <w:p w:rsidR="003D099D" w:rsidRPr="00544750" w:rsidRDefault="003D099D" w:rsidP="00544750">
            <w:pPr>
              <w:pStyle w:val="afffff2"/>
              <w:ind w:firstLineChars="0" w:firstLine="0"/>
              <w:jc w:val="left"/>
              <w:rPr>
                <w:sz w:val="18"/>
                <w:szCs w:val="18"/>
              </w:rPr>
            </w:pPr>
            <w:r w:rsidRPr="00544750">
              <w:rPr>
                <w:rFonts w:hint="eastAsia"/>
                <w:sz w:val="18"/>
                <w:szCs w:val="18"/>
              </w:rPr>
              <w:t>会员管理</w:t>
            </w:r>
          </w:p>
        </w:tc>
        <w:tc>
          <w:tcPr>
            <w:tcW w:w="1842" w:type="dxa"/>
            <w:vAlign w:val="center"/>
          </w:tcPr>
          <w:p w:rsidR="003D099D" w:rsidRPr="00544750" w:rsidRDefault="003D099D" w:rsidP="00544750">
            <w:pPr>
              <w:pStyle w:val="afffff2"/>
              <w:ind w:firstLineChars="0" w:firstLine="0"/>
              <w:jc w:val="left"/>
              <w:rPr>
                <w:sz w:val="18"/>
                <w:szCs w:val="18"/>
              </w:rPr>
            </w:pPr>
            <w:r w:rsidRPr="00544750">
              <w:rPr>
                <w:rFonts w:hint="eastAsia"/>
                <w:sz w:val="18"/>
                <w:szCs w:val="18"/>
              </w:rPr>
              <w:t>会员管理与服务</w:t>
            </w:r>
          </w:p>
        </w:tc>
        <w:tc>
          <w:tcPr>
            <w:tcW w:w="6627" w:type="dxa"/>
          </w:tcPr>
          <w:p w:rsidR="003D099D" w:rsidRPr="00544750" w:rsidRDefault="003D099D" w:rsidP="00922416">
            <w:pPr>
              <w:pStyle w:val="afffff2"/>
              <w:ind w:firstLineChars="0" w:firstLine="0"/>
              <w:rPr>
                <w:sz w:val="18"/>
                <w:szCs w:val="18"/>
              </w:rPr>
            </w:pPr>
            <w:r w:rsidRPr="00544750">
              <w:rPr>
                <w:sz w:val="18"/>
                <w:szCs w:val="18"/>
              </w:rPr>
              <w:t>1.建立包含会员入会退会、会员信息档案管理、会员联络、会员服务、会费收取等内容的会员管理体系；</w:t>
            </w:r>
          </w:p>
          <w:p w:rsidR="003D099D" w:rsidRPr="00544750" w:rsidRDefault="003D099D" w:rsidP="00922416">
            <w:pPr>
              <w:pStyle w:val="afffff2"/>
              <w:ind w:firstLineChars="0" w:firstLine="0"/>
              <w:rPr>
                <w:sz w:val="18"/>
                <w:szCs w:val="18"/>
              </w:rPr>
            </w:pPr>
            <w:r w:rsidRPr="00544750">
              <w:rPr>
                <w:sz w:val="18"/>
                <w:szCs w:val="18"/>
              </w:rPr>
              <w:t>2.建立会员管理制度，建设会员数据库，依据入会、退会和会费缴纳情况及时更新相关信息，进行会员动态管理；</w:t>
            </w:r>
          </w:p>
          <w:p w:rsidR="003D099D" w:rsidRPr="00544750" w:rsidRDefault="003D099D" w:rsidP="00922416">
            <w:pPr>
              <w:pStyle w:val="afffff2"/>
              <w:ind w:firstLineChars="0" w:firstLine="0"/>
              <w:rPr>
                <w:sz w:val="18"/>
                <w:szCs w:val="18"/>
              </w:rPr>
            </w:pPr>
            <w:r w:rsidRPr="00544750">
              <w:rPr>
                <w:sz w:val="18"/>
                <w:szCs w:val="18"/>
              </w:rPr>
              <w:t>3.明确为会员提供的基本服务项目；</w:t>
            </w:r>
          </w:p>
          <w:p w:rsidR="003D099D" w:rsidRPr="00544750" w:rsidRDefault="003D099D" w:rsidP="00922416">
            <w:pPr>
              <w:pStyle w:val="afffff2"/>
              <w:ind w:firstLineChars="0" w:firstLine="0"/>
              <w:rPr>
                <w:sz w:val="18"/>
                <w:szCs w:val="18"/>
              </w:rPr>
            </w:pPr>
            <w:r w:rsidRPr="00544750">
              <w:rPr>
                <w:sz w:val="18"/>
                <w:szCs w:val="18"/>
              </w:rPr>
              <w:t>4.根据会员需要和行业特点及发展状况，为会员提供形式多样、内容丰富、效果显著的会员服务；</w:t>
            </w:r>
          </w:p>
          <w:p w:rsidR="003D099D" w:rsidRPr="00544750" w:rsidRDefault="003D099D" w:rsidP="003D099D">
            <w:pPr>
              <w:pStyle w:val="afffff2"/>
              <w:ind w:firstLineChars="0" w:firstLine="0"/>
              <w:rPr>
                <w:sz w:val="18"/>
                <w:szCs w:val="18"/>
              </w:rPr>
            </w:pPr>
            <w:r w:rsidRPr="00544750">
              <w:rPr>
                <w:sz w:val="18"/>
                <w:szCs w:val="18"/>
              </w:rPr>
              <w:t>5.严禁阻碍或者变相阻碍会员退会</w:t>
            </w:r>
          </w:p>
        </w:tc>
      </w:tr>
      <w:tr w:rsidR="003D1A9E" w:rsidTr="00805A0E">
        <w:tc>
          <w:tcPr>
            <w:tcW w:w="1101" w:type="dxa"/>
            <w:vMerge w:val="restart"/>
            <w:vAlign w:val="center"/>
          </w:tcPr>
          <w:p w:rsidR="003D1A9E" w:rsidRPr="00544750" w:rsidRDefault="003D1A9E" w:rsidP="00544750">
            <w:pPr>
              <w:pStyle w:val="afffff2"/>
              <w:ind w:firstLineChars="0" w:firstLine="0"/>
              <w:jc w:val="left"/>
              <w:rPr>
                <w:sz w:val="18"/>
                <w:szCs w:val="18"/>
              </w:rPr>
            </w:pPr>
            <w:r w:rsidRPr="00544750">
              <w:rPr>
                <w:rFonts w:hint="eastAsia"/>
                <w:sz w:val="18"/>
                <w:szCs w:val="18"/>
              </w:rPr>
              <w:t>收费管理</w:t>
            </w:r>
          </w:p>
        </w:tc>
        <w:tc>
          <w:tcPr>
            <w:tcW w:w="1842" w:type="dxa"/>
            <w:vAlign w:val="center"/>
          </w:tcPr>
          <w:p w:rsidR="003D1A9E" w:rsidRPr="00544750" w:rsidRDefault="003D1A9E" w:rsidP="00544750">
            <w:pPr>
              <w:pStyle w:val="afffff2"/>
              <w:ind w:firstLineChars="0" w:firstLine="0"/>
              <w:jc w:val="left"/>
              <w:rPr>
                <w:sz w:val="18"/>
                <w:szCs w:val="18"/>
              </w:rPr>
            </w:pPr>
            <w:r w:rsidRPr="00544750">
              <w:rPr>
                <w:rFonts w:hint="eastAsia"/>
                <w:sz w:val="18"/>
                <w:szCs w:val="18"/>
              </w:rPr>
              <w:t>会费管理与收取</w:t>
            </w:r>
          </w:p>
        </w:tc>
        <w:tc>
          <w:tcPr>
            <w:tcW w:w="6627" w:type="dxa"/>
          </w:tcPr>
          <w:p w:rsidR="003D1A9E" w:rsidRPr="00544750" w:rsidRDefault="003D1A9E" w:rsidP="00D67CA1">
            <w:pPr>
              <w:pStyle w:val="afffff2"/>
              <w:ind w:firstLineChars="0" w:firstLine="0"/>
              <w:rPr>
                <w:sz w:val="18"/>
                <w:szCs w:val="18"/>
              </w:rPr>
            </w:pPr>
            <w:r w:rsidRPr="00544750">
              <w:rPr>
                <w:sz w:val="18"/>
                <w:szCs w:val="18"/>
              </w:rPr>
              <w:t>1.按照法律法规和章程规定，合理、自主确定会费标准和档次，并经会员（代表）大会以无记名投票方式表决通过；</w:t>
            </w:r>
          </w:p>
          <w:p w:rsidR="003D1A9E" w:rsidRPr="00544750" w:rsidRDefault="003D1A9E" w:rsidP="00D67CA1">
            <w:pPr>
              <w:pStyle w:val="afffff2"/>
              <w:ind w:firstLineChars="0" w:firstLine="0"/>
              <w:rPr>
                <w:sz w:val="18"/>
                <w:szCs w:val="18"/>
              </w:rPr>
            </w:pPr>
            <w:r w:rsidRPr="00544750">
              <w:rPr>
                <w:sz w:val="18"/>
                <w:szCs w:val="18"/>
              </w:rPr>
              <w:t>2.严格按照本单位确定的会费标准收取会费，并留存原始统计资料及账簿，会费收取率（指实际缴纳会费的会员数量与应收取会费的会员数量之</w:t>
            </w:r>
            <w:proofErr w:type="gramStart"/>
            <w:r w:rsidRPr="00544750">
              <w:rPr>
                <w:rFonts w:hint="eastAsia"/>
                <w:sz w:val="18"/>
                <w:szCs w:val="18"/>
              </w:rPr>
              <w:t>比或者</w:t>
            </w:r>
            <w:proofErr w:type="gramEnd"/>
            <w:r w:rsidRPr="00544750">
              <w:rPr>
                <w:rFonts w:hint="eastAsia"/>
                <w:sz w:val="18"/>
                <w:szCs w:val="18"/>
              </w:rPr>
              <w:t>实际收取的会员会费与应收取的会员会费之比）宜在</w:t>
            </w:r>
            <w:r w:rsidRPr="00544750">
              <w:rPr>
                <w:sz w:val="18"/>
                <w:szCs w:val="18"/>
              </w:rPr>
              <w:t>50%以上；</w:t>
            </w:r>
          </w:p>
          <w:p w:rsidR="003D1A9E" w:rsidRPr="00544750" w:rsidRDefault="003D1A9E" w:rsidP="00D67CA1">
            <w:pPr>
              <w:pStyle w:val="afffff2"/>
              <w:ind w:firstLineChars="0" w:firstLine="0"/>
              <w:rPr>
                <w:sz w:val="18"/>
                <w:szCs w:val="18"/>
              </w:rPr>
            </w:pPr>
            <w:r w:rsidRPr="00544750">
              <w:rPr>
                <w:sz w:val="18"/>
                <w:szCs w:val="18"/>
              </w:rPr>
              <w:t>3.一般以两个年度比率高的年度为准计算会费收取率，但两年差异较大或收取不稳定的，计算平均收取率；</w:t>
            </w:r>
          </w:p>
          <w:p w:rsidR="003D1A9E" w:rsidRPr="00544750" w:rsidRDefault="003D1A9E" w:rsidP="00D67CA1">
            <w:pPr>
              <w:pStyle w:val="afffff2"/>
              <w:ind w:firstLineChars="0" w:firstLine="0"/>
              <w:rPr>
                <w:sz w:val="18"/>
                <w:szCs w:val="18"/>
              </w:rPr>
            </w:pPr>
            <w:r w:rsidRPr="00544750">
              <w:rPr>
                <w:sz w:val="18"/>
                <w:szCs w:val="18"/>
              </w:rPr>
              <w:t>4.经会员（代表）大会表决通过也可</w:t>
            </w:r>
            <w:proofErr w:type="gramStart"/>
            <w:r w:rsidRPr="00544750">
              <w:rPr>
                <w:rFonts w:hint="eastAsia"/>
                <w:sz w:val="18"/>
                <w:szCs w:val="18"/>
              </w:rPr>
              <w:t>作出</w:t>
            </w:r>
            <w:proofErr w:type="gramEnd"/>
            <w:r w:rsidRPr="00544750">
              <w:rPr>
                <w:rFonts w:hint="eastAsia"/>
                <w:sz w:val="18"/>
                <w:szCs w:val="18"/>
              </w:rPr>
              <w:t>不收取会费的决议；</w:t>
            </w:r>
          </w:p>
          <w:p w:rsidR="003D1A9E" w:rsidRPr="00544750" w:rsidRDefault="003D1A9E" w:rsidP="00922416">
            <w:pPr>
              <w:pStyle w:val="afffff2"/>
              <w:ind w:firstLineChars="0" w:firstLine="0"/>
              <w:rPr>
                <w:sz w:val="18"/>
                <w:szCs w:val="18"/>
              </w:rPr>
            </w:pPr>
            <w:r w:rsidRPr="00544750">
              <w:rPr>
                <w:sz w:val="18"/>
                <w:szCs w:val="18"/>
              </w:rPr>
              <w:t>5.积极落实国家减税降</w:t>
            </w:r>
            <w:proofErr w:type="gramStart"/>
            <w:r w:rsidRPr="00544750">
              <w:rPr>
                <w:rFonts w:hint="eastAsia"/>
                <w:sz w:val="18"/>
                <w:szCs w:val="18"/>
              </w:rPr>
              <w:t>费决策</w:t>
            </w:r>
            <w:proofErr w:type="gramEnd"/>
            <w:r w:rsidRPr="00544750">
              <w:rPr>
                <w:rFonts w:hint="eastAsia"/>
                <w:sz w:val="18"/>
                <w:szCs w:val="18"/>
              </w:rPr>
              <w:t>部署，经理事会（常务理事会）或本会有关工作会议批准免除经营困难企业或中小</w:t>
            </w:r>
            <w:proofErr w:type="gramStart"/>
            <w:r w:rsidRPr="00544750">
              <w:rPr>
                <w:rFonts w:hint="eastAsia"/>
                <w:sz w:val="18"/>
                <w:szCs w:val="18"/>
              </w:rPr>
              <w:t>微企业</w:t>
            </w:r>
            <w:proofErr w:type="gramEnd"/>
            <w:r w:rsidRPr="00544750">
              <w:rPr>
                <w:rFonts w:hint="eastAsia"/>
                <w:sz w:val="18"/>
                <w:szCs w:val="18"/>
              </w:rPr>
              <w:t>会员会费的，在计算收取率时可调增已缴纳会费的会员数量</w:t>
            </w:r>
          </w:p>
        </w:tc>
      </w:tr>
      <w:tr w:rsidR="003D1A9E" w:rsidTr="00805A0E">
        <w:tc>
          <w:tcPr>
            <w:tcW w:w="1101" w:type="dxa"/>
            <w:vMerge/>
            <w:vAlign w:val="center"/>
          </w:tcPr>
          <w:p w:rsidR="003D1A9E" w:rsidRPr="00544750" w:rsidRDefault="003D1A9E" w:rsidP="00D67CA1">
            <w:pPr>
              <w:pStyle w:val="afffff2"/>
              <w:ind w:firstLineChars="0" w:firstLine="0"/>
              <w:jc w:val="center"/>
              <w:rPr>
                <w:sz w:val="18"/>
                <w:szCs w:val="18"/>
              </w:rPr>
            </w:pPr>
          </w:p>
        </w:tc>
        <w:tc>
          <w:tcPr>
            <w:tcW w:w="1842" w:type="dxa"/>
            <w:vAlign w:val="center"/>
          </w:tcPr>
          <w:p w:rsidR="003D1A9E" w:rsidRPr="00544750" w:rsidRDefault="003D1A9E" w:rsidP="00544750">
            <w:pPr>
              <w:pStyle w:val="afffff2"/>
              <w:ind w:firstLineChars="0" w:firstLine="0"/>
              <w:jc w:val="left"/>
              <w:rPr>
                <w:sz w:val="18"/>
                <w:szCs w:val="18"/>
              </w:rPr>
            </w:pPr>
            <w:r w:rsidRPr="00544750">
              <w:rPr>
                <w:rFonts w:hint="eastAsia"/>
                <w:sz w:val="18"/>
                <w:szCs w:val="18"/>
              </w:rPr>
              <w:t>经营服务性收费</w:t>
            </w:r>
          </w:p>
        </w:tc>
        <w:tc>
          <w:tcPr>
            <w:tcW w:w="6627" w:type="dxa"/>
          </w:tcPr>
          <w:p w:rsidR="003D1A9E" w:rsidRPr="00544750" w:rsidRDefault="003D1A9E" w:rsidP="00D67CA1">
            <w:pPr>
              <w:pStyle w:val="afffff2"/>
              <w:ind w:firstLineChars="0" w:firstLine="0"/>
              <w:rPr>
                <w:sz w:val="18"/>
                <w:szCs w:val="18"/>
              </w:rPr>
            </w:pPr>
            <w:r w:rsidRPr="00544750">
              <w:rPr>
                <w:sz w:val="18"/>
                <w:szCs w:val="18"/>
              </w:rPr>
              <w:t>1.对具有一定垄断性和强制性的经营服务性收费项目，通过放宽准入条件、引入多元化服务主体等方式破除垄断；暂时无法破除垄断的，按照合法合理、弥补成本、略有盈余的原则确定收费标准，并经会员（代表）大会或理事会以无记名投票方式表决通过；</w:t>
            </w:r>
          </w:p>
          <w:p w:rsidR="003D1A9E" w:rsidRPr="00544750" w:rsidRDefault="003D1A9E" w:rsidP="00D67CA1">
            <w:pPr>
              <w:pStyle w:val="afffff2"/>
              <w:ind w:firstLineChars="0" w:firstLine="0"/>
              <w:rPr>
                <w:sz w:val="18"/>
                <w:szCs w:val="18"/>
              </w:rPr>
            </w:pPr>
            <w:r w:rsidRPr="00544750">
              <w:rPr>
                <w:sz w:val="18"/>
                <w:szCs w:val="18"/>
              </w:rPr>
              <w:t>2.对市场调节价格的收费项目，在合法合理前提下，根据服务成本、市场需求和当地经济发展水平等因素确定收费标准，并向社会公示；</w:t>
            </w:r>
          </w:p>
          <w:p w:rsidR="003D1A9E" w:rsidRPr="00544750" w:rsidRDefault="003D1A9E" w:rsidP="00CE6064">
            <w:pPr>
              <w:pStyle w:val="afffff2"/>
              <w:ind w:firstLineChars="0" w:firstLine="0"/>
              <w:rPr>
                <w:sz w:val="18"/>
                <w:szCs w:val="18"/>
              </w:rPr>
            </w:pPr>
            <w:r w:rsidRPr="00544750">
              <w:rPr>
                <w:sz w:val="18"/>
                <w:szCs w:val="18"/>
              </w:rPr>
              <w:t>3.对履行法定职责的行业协会商会，严格核定成本，合理制定收费标准，防止过高收费</w:t>
            </w:r>
          </w:p>
        </w:tc>
      </w:tr>
      <w:tr w:rsidR="003D1A9E" w:rsidTr="00805A0E">
        <w:tc>
          <w:tcPr>
            <w:tcW w:w="1101" w:type="dxa"/>
            <w:vMerge/>
            <w:vAlign w:val="center"/>
          </w:tcPr>
          <w:p w:rsidR="003D1A9E" w:rsidRPr="000F495A" w:rsidRDefault="003D1A9E" w:rsidP="00D67CA1">
            <w:pPr>
              <w:pStyle w:val="afffff2"/>
              <w:ind w:firstLineChars="0" w:firstLine="0"/>
              <w:jc w:val="center"/>
              <w:rPr>
                <w:sz w:val="18"/>
                <w:szCs w:val="18"/>
              </w:rPr>
            </w:pPr>
          </w:p>
        </w:tc>
        <w:tc>
          <w:tcPr>
            <w:tcW w:w="1842" w:type="dxa"/>
            <w:vAlign w:val="center"/>
          </w:tcPr>
          <w:p w:rsidR="003D1A9E" w:rsidRPr="000F495A" w:rsidRDefault="003D1A9E" w:rsidP="00544750">
            <w:pPr>
              <w:pStyle w:val="afffff2"/>
              <w:ind w:firstLineChars="0" w:firstLine="0"/>
              <w:jc w:val="left"/>
              <w:rPr>
                <w:sz w:val="18"/>
                <w:szCs w:val="18"/>
              </w:rPr>
            </w:pPr>
            <w:r w:rsidRPr="00C408C7">
              <w:rPr>
                <w:rFonts w:hint="eastAsia"/>
                <w:sz w:val="18"/>
                <w:szCs w:val="18"/>
              </w:rPr>
              <w:t>禁止行为</w:t>
            </w:r>
          </w:p>
        </w:tc>
        <w:tc>
          <w:tcPr>
            <w:tcW w:w="6627" w:type="dxa"/>
          </w:tcPr>
          <w:p w:rsidR="003D1A9E" w:rsidRPr="000E07FD" w:rsidRDefault="003D1A9E" w:rsidP="003D1A9E">
            <w:pPr>
              <w:pStyle w:val="afffff2"/>
              <w:ind w:firstLineChars="0" w:firstLine="0"/>
              <w:rPr>
                <w:sz w:val="18"/>
                <w:szCs w:val="18"/>
              </w:rPr>
            </w:pPr>
            <w:r w:rsidRPr="000E07FD">
              <w:rPr>
                <w:rFonts w:hint="eastAsia"/>
                <w:sz w:val="18"/>
                <w:szCs w:val="18"/>
              </w:rPr>
              <w:t>1.严禁强制入会并收费，强制会员单位参加会议、培训、考试、展览、出国考察等各类收费，强制会员单位付费订购产品、刊物，强制会员单位提供赞助和捐赠；</w:t>
            </w:r>
          </w:p>
          <w:p w:rsidR="003D1A9E" w:rsidRPr="000E07FD" w:rsidRDefault="003D1A9E" w:rsidP="003D1A9E">
            <w:pPr>
              <w:pStyle w:val="afffff2"/>
              <w:ind w:firstLineChars="0" w:firstLine="0"/>
              <w:rPr>
                <w:sz w:val="18"/>
                <w:szCs w:val="18"/>
              </w:rPr>
            </w:pPr>
            <w:r w:rsidRPr="000E07FD">
              <w:rPr>
                <w:rFonts w:hint="eastAsia"/>
                <w:sz w:val="18"/>
                <w:szCs w:val="18"/>
              </w:rPr>
              <w:t>2.严禁利用法定职责和行政机关委托、授权违规收费；</w:t>
            </w:r>
          </w:p>
          <w:p w:rsidR="003D1A9E" w:rsidRPr="000E07FD" w:rsidRDefault="003D1A9E" w:rsidP="003D1A9E">
            <w:pPr>
              <w:pStyle w:val="afffff2"/>
              <w:ind w:firstLineChars="0" w:firstLine="0"/>
              <w:rPr>
                <w:sz w:val="18"/>
                <w:szCs w:val="18"/>
              </w:rPr>
            </w:pPr>
            <w:r w:rsidRPr="000E07FD">
              <w:rPr>
                <w:rFonts w:hint="eastAsia"/>
                <w:sz w:val="18"/>
                <w:szCs w:val="18"/>
              </w:rPr>
              <w:t>3.严禁利用评比达标表彰收费；严禁未经批准开展评比达标表彰活动；</w:t>
            </w:r>
          </w:p>
          <w:p w:rsidR="003D1A9E" w:rsidRPr="003D1A9E" w:rsidRDefault="003D1A9E">
            <w:pPr>
              <w:pStyle w:val="afffff2"/>
              <w:ind w:firstLineChars="0" w:firstLine="0"/>
              <w:rPr>
                <w:sz w:val="18"/>
                <w:szCs w:val="18"/>
              </w:rPr>
            </w:pPr>
            <w:r w:rsidRPr="00C408C7">
              <w:rPr>
                <w:rFonts w:hint="eastAsia"/>
                <w:sz w:val="18"/>
                <w:szCs w:val="18"/>
              </w:rPr>
              <w:t>4.严禁通过职业资格认定收取除考试费、鉴定费以外的其他费用；</w:t>
            </w:r>
          </w:p>
        </w:tc>
      </w:tr>
    </w:tbl>
    <w:p w:rsidR="003D099D" w:rsidRPr="00544750" w:rsidRDefault="003D1A9E" w:rsidP="00544750">
      <w:pPr>
        <w:pStyle w:val="aff4"/>
        <w:numPr>
          <w:ilvl w:val="0"/>
          <w:numId w:val="0"/>
        </w:numPr>
        <w:spacing w:before="156" w:after="156"/>
        <w:jc w:val="center"/>
      </w:pPr>
      <w:r>
        <w:rPr>
          <w:rFonts w:hint="eastAsia"/>
        </w:rPr>
        <w:lastRenderedPageBreak/>
        <w:t>表</w:t>
      </w:r>
      <w:r w:rsidRPr="00544750">
        <w:rPr>
          <w:rFonts w:ascii="Times New Roman"/>
        </w:rPr>
        <w:t>A</w:t>
      </w:r>
      <w:r w:rsidR="002B4C7D" w:rsidRPr="00544750">
        <w:rPr>
          <w:rFonts w:ascii="Times New Roman" w:eastAsiaTheme="minorEastAsia"/>
        </w:rPr>
        <w:t>.</w:t>
      </w:r>
      <w:r w:rsidRPr="00544750">
        <w:rPr>
          <w:rFonts w:ascii="Times New Roman"/>
        </w:rPr>
        <w:t>1</w:t>
      </w:r>
      <w:r>
        <w:rPr>
          <w:rFonts w:hint="eastAsia"/>
        </w:rPr>
        <w:t xml:space="preserve">　行业协会商会自律诚信建设清单</w:t>
      </w:r>
      <w:r>
        <w:rPr>
          <w:rFonts w:asciiTheme="minorEastAsia" w:eastAsiaTheme="minorEastAsia" w:hAnsiTheme="minorEastAsia" w:hint="eastAsia"/>
        </w:rPr>
        <w:t>（</w:t>
      </w:r>
      <w:r w:rsidRPr="00544750">
        <w:rPr>
          <w:rFonts w:asciiTheme="minorEastAsia" w:eastAsiaTheme="minorEastAsia" w:hAnsiTheme="minorEastAsia" w:hint="eastAsia"/>
        </w:rPr>
        <w:t>续</w:t>
      </w:r>
      <w:r>
        <w:rPr>
          <w:rFonts w:asciiTheme="minorEastAsia" w:eastAsiaTheme="minorEastAsia" w:hAnsiTheme="minorEastAsia" w:hint="eastAsia"/>
        </w:rPr>
        <w:t>）</w:t>
      </w:r>
    </w:p>
    <w:tbl>
      <w:tblPr>
        <w:tblStyle w:val="affff4"/>
        <w:tblW w:w="0" w:type="auto"/>
        <w:tblLook w:val="04A0" w:firstRow="1" w:lastRow="0" w:firstColumn="1" w:lastColumn="0" w:noHBand="0" w:noVBand="1"/>
      </w:tblPr>
      <w:tblGrid>
        <w:gridCol w:w="1101"/>
        <w:gridCol w:w="1842"/>
        <w:gridCol w:w="6627"/>
      </w:tblGrid>
      <w:tr w:rsidR="003D1A9E" w:rsidTr="00544750">
        <w:tc>
          <w:tcPr>
            <w:tcW w:w="1101" w:type="dxa"/>
            <w:vAlign w:val="center"/>
          </w:tcPr>
          <w:p w:rsidR="003D1A9E" w:rsidRDefault="003D1A9E" w:rsidP="00544750">
            <w:pPr>
              <w:pStyle w:val="afffff2"/>
              <w:ind w:firstLineChars="0" w:firstLine="0"/>
              <w:jc w:val="center"/>
            </w:pPr>
            <w:r w:rsidRPr="00C408C7">
              <w:rPr>
                <w:rFonts w:hint="eastAsia"/>
                <w:sz w:val="18"/>
                <w:szCs w:val="18"/>
              </w:rPr>
              <w:t>类别</w:t>
            </w:r>
          </w:p>
        </w:tc>
        <w:tc>
          <w:tcPr>
            <w:tcW w:w="1842" w:type="dxa"/>
            <w:vAlign w:val="center"/>
          </w:tcPr>
          <w:p w:rsidR="003D1A9E" w:rsidRDefault="003D1A9E" w:rsidP="00544750">
            <w:pPr>
              <w:pStyle w:val="afffff2"/>
              <w:ind w:firstLineChars="0" w:firstLine="0"/>
              <w:jc w:val="center"/>
            </w:pPr>
            <w:r w:rsidRPr="00C408C7">
              <w:rPr>
                <w:rFonts w:hint="eastAsia"/>
                <w:sz w:val="18"/>
                <w:szCs w:val="18"/>
              </w:rPr>
              <w:t>自律与诚信建设</w:t>
            </w:r>
          </w:p>
        </w:tc>
        <w:tc>
          <w:tcPr>
            <w:tcW w:w="6627" w:type="dxa"/>
            <w:vAlign w:val="center"/>
          </w:tcPr>
          <w:p w:rsidR="003D1A9E" w:rsidRDefault="003D1A9E" w:rsidP="00544750">
            <w:pPr>
              <w:pStyle w:val="afffff2"/>
              <w:ind w:firstLineChars="0" w:firstLine="0"/>
              <w:jc w:val="center"/>
            </w:pPr>
            <w:r w:rsidRPr="00C408C7">
              <w:rPr>
                <w:rFonts w:hint="eastAsia"/>
                <w:sz w:val="18"/>
                <w:szCs w:val="18"/>
              </w:rPr>
              <w:t>主要内容</w:t>
            </w:r>
          </w:p>
        </w:tc>
      </w:tr>
      <w:tr w:rsidR="003D1A9E" w:rsidTr="00544750">
        <w:tc>
          <w:tcPr>
            <w:tcW w:w="1101" w:type="dxa"/>
            <w:vAlign w:val="center"/>
          </w:tcPr>
          <w:p w:rsidR="003D1A9E" w:rsidRDefault="003D1A9E" w:rsidP="00544750">
            <w:pPr>
              <w:pStyle w:val="afffff2"/>
              <w:ind w:firstLineChars="0" w:firstLine="0"/>
              <w:jc w:val="left"/>
            </w:pPr>
            <w:r w:rsidRPr="00C408C7">
              <w:rPr>
                <w:rFonts w:hint="eastAsia"/>
                <w:sz w:val="18"/>
                <w:szCs w:val="18"/>
              </w:rPr>
              <w:t>收费管理</w:t>
            </w:r>
          </w:p>
        </w:tc>
        <w:tc>
          <w:tcPr>
            <w:tcW w:w="1842" w:type="dxa"/>
            <w:vAlign w:val="center"/>
          </w:tcPr>
          <w:p w:rsidR="003D1A9E" w:rsidRDefault="003D1A9E" w:rsidP="00544750">
            <w:pPr>
              <w:pStyle w:val="afffff2"/>
              <w:ind w:firstLineChars="0" w:firstLine="0"/>
              <w:jc w:val="left"/>
            </w:pPr>
            <w:r w:rsidRPr="00C408C7">
              <w:rPr>
                <w:rFonts w:hint="eastAsia"/>
                <w:sz w:val="18"/>
                <w:szCs w:val="18"/>
              </w:rPr>
              <w:t>禁止行为</w:t>
            </w:r>
          </w:p>
        </w:tc>
        <w:tc>
          <w:tcPr>
            <w:tcW w:w="6627" w:type="dxa"/>
          </w:tcPr>
          <w:p w:rsidR="003D1A9E" w:rsidRPr="00C408C7" w:rsidRDefault="003D1A9E" w:rsidP="002D6FEC">
            <w:pPr>
              <w:pStyle w:val="afffff2"/>
              <w:ind w:firstLineChars="0" w:firstLine="0"/>
              <w:rPr>
                <w:sz w:val="18"/>
                <w:szCs w:val="18"/>
              </w:rPr>
            </w:pPr>
            <w:r w:rsidRPr="00C408C7">
              <w:rPr>
                <w:rFonts w:hint="eastAsia"/>
                <w:sz w:val="18"/>
                <w:szCs w:val="18"/>
              </w:rPr>
              <w:t>5.严禁会费只收费不服务、多头重复收取会费或者通过收费</w:t>
            </w:r>
            <w:proofErr w:type="gramStart"/>
            <w:r w:rsidRPr="00C408C7">
              <w:rPr>
                <w:rFonts w:hint="eastAsia"/>
                <w:sz w:val="18"/>
                <w:szCs w:val="18"/>
              </w:rPr>
              <w:t>返成方式</w:t>
            </w:r>
            <w:proofErr w:type="gramEnd"/>
            <w:r w:rsidRPr="00C408C7">
              <w:rPr>
                <w:rFonts w:hint="eastAsia"/>
                <w:sz w:val="18"/>
                <w:szCs w:val="18"/>
              </w:rPr>
              <w:t>收取会费等违规收费；</w:t>
            </w:r>
          </w:p>
          <w:p w:rsidR="003D1A9E" w:rsidRDefault="003D1A9E" w:rsidP="003D099D">
            <w:pPr>
              <w:pStyle w:val="afffff2"/>
              <w:ind w:firstLineChars="0" w:firstLine="0"/>
            </w:pPr>
            <w:r w:rsidRPr="00C408C7">
              <w:rPr>
                <w:rFonts w:hint="eastAsia"/>
                <w:sz w:val="18"/>
                <w:szCs w:val="18"/>
              </w:rPr>
              <w:t>6.严禁利用所掌握的会员信息、行业数据信息等不当牟利</w:t>
            </w:r>
          </w:p>
        </w:tc>
      </w:tr>
      <w:tr w:rsidR="003D1A9E" w:rsidTr="00544750">
        <w:tc>
          <w:tcPr>
            <w:tcW w:w="1101" w:type="dxa"/>
            <w:vMerge w:val="restart"/>
            <w:vAlign w:val="center"/>
          </w:tcPr>
          <w:p w:rsidR="003D1A9E" w:rsidRDefault="003D1A9E" w:rsidP="00544750">
            <w:pPr>
              <w:pStyle w:val="afffff2"/>
              <w:ind w:firstLineChars="0" w:firstLine="0"/>
              <w:jc w:val="left"/>
            </w:pPr>
            <w:r w:rsidRPr="00C408C7">
              <w:rPr>
                <w:rFonts w:hint="eastAsia"/>
                <w:sz w:val="18"/>
                <w:szCs w:val="18"/>
              </w:rPr>
              <w:t>行业自律与市场秩序维护</w:t>
            </w:r>
          </w:p>
        </w:tc>
        <w:tc>
          <w:tcPr>
            <w:tcW w:w="1842" w:type="dxa"/>
            <w:vAlign w:val="center"/>
          </w:tcPr>
          <w:p w:rsidR="003D1A9E" w:rsidRDefault="003D1A9E" w:rsidP="00544750">
            <w:pPr>
              <w:pStyle w:val="afffff2"/>
              <w:ind w:firstLineChars="0" w:firstLine="0"/>
              <w:jc w:val="left"/>
            </w:pPr>
            <w:r w:rsidRPr="00C408C7">
              <w:rPr>
                <w:rFonts w:hint="eastAsia"/>
                <w:sz w:val="18"/>
                <w:szCs w:val="18"/>
              </w:rPr>
              <w:t>自律公约</w:t>
            </w:r>
          </w:p>
        </w:tc>
        <w:tc>
          <w:tcPr>
            <w:tcW w:w="6627" w:type="dxa"/>
          </w:tcPr>
          <w:p w:rsidR="003D1A9E" w:rsidRPr="00C408C7" w:rsidRDefault="003D1A9E" w:rsidP="003D1A9E">
            <w:pPr>
              <w:pStyle w:val="afffff2"/>
              <w:ind w:firstLineChars="0" w:firstLine="0"/>
              <w:rPr>
                <w:sz w:val="18"/>
                <w:szCs w:val="18"/>
              </w:rPr>
            </w:pPr>
            <w:r w:rsidRPr="00C408C7">
              <w:rPr>
                <w:rFonts w:hint="eastAsia"/>
                <w:sz w:val="18"/>
                <w:szCs w:val="18"/>
              </w:rPr>
              <w:t>1.根据行业发展要求，遵循公平公正、诚实信用和正当竞争的原则，制定并通过详细、规范的行业自律公约和行业职业道德准则，规范会员企业生产和经营行为，引导本行业的经营者依法竞争，自觉维护市场竞争秩序；</w:t>
            </w:r>
          </w:p>
          <w:p w:rsidR="003D1A9E" w:rsidRPr="00C408C7" w:rsidRDefault="003D1A9E" w:rsidP="003D1A9E">
            <w:pPr>
              <w:pStyle w:val="afffff2"/>
              <w:ind w:firstLineChars="0" w:firstLine="0"/>
              <w:rPr>
                <w:sz w:val="18"/>
                <w:szCs w:val="18"/>
              </w:rPr>
            </w:pPr>
            <w:r w:rsidRPr="00C408C7">
              <w:rPr>
                <w:rFonts w:hint="eastAsia"/>
                <w:sz w:val="18"/>
                <w:szCs w:val="18"/>
              </w:rPr>
              <w:t>2.积极推动自律公约和行业职业道德准则在全行业的实施，对违反行业自律公约的会员采取不限于警告、行业内通报批评、公开谴责、取消会员资格、向有关部门通报等惩戒措施；</w:t>
            </w:r>
          </w:p>
          <w:p w:rsidR="003D1A9E" w:rsidRPr="00C408C7" w:rsidRDefault="003D1A9E" w:rsidP="003D1A9E">
            <w:pPr>
              <w:pStyle w:val="afffff2"/>
              <w:ind w:firstLineChars="0" w:firstLine="0"/>
              <w:rPr>
                <w:sz w:val="18"/>
                <w:szCs w:val="18"/>
              </w:rPr>
            </w:pPr>
            <w:r w:rsidRPr="00C408C7">
              <w:rPr>
                <w:rFonts w:hint="eastAsia"/>
                <w:sz w:val="18"/>
                <w:szCs w:val="18"/>
              </w:rPr>
              <w:t>3.推动行业协会商会建立的行业性约束和惩戒机制与政府、市场、社会形成的约束和惩戒机制相衔接，形成联动效应；</w:t>
            </w:r>
          </w:p>
          <w:p w:rsidR="003D1A9E" w:rsidRDefault="003D1A9E" w:rsidP="003D1A9E">
            <w:pPr>
              <w:pStyle w:val="afffff2"/>
              <w:ind w:firstLineChars="0" w:firstLine="0"/>
            </w:pPr>
            <w:r w:rsidRPr="00C408C7">
              <w:rPr>
                <w:rFonts w:hint="eastAsia"/>
                <w:sz w:val="18"/>
                <w:szCs w:val="18"/>
              </w:rPr>
              <w:t>4.鼓励行业协会商会积极参与社会治理，推动行业协会商会建立健全行业内纠纷调处机制，充分发挥行业协会商会优势，有效化解会员企业之间矛盾纠纷，促进和引导会员企业依法经营、依法治企、依法维权</w:t>
            </w:r>
          </w:p>
        </w:tc>
      </w:tr>
      <w:tr w:rsidR="003D1A9E" w:rsidTr="00544750">
        <w:tc>
          <w:tcPr>
            <w:tcW w:w="1101" w:type="dxa"/>
            <w:vMerge/>
          </w:tcPr>
          <w:p w:rsidR="003D1A9E" w:rsidRDefault="003D1A9E" w:rsidP="003D099D">
            <w:pPr>
              <w:pStyle w:val="afffff2"/>
              <w:ind w:firstLineChars="0" w:firstLine="0"/>
            </w:pPr>
          </w:p>
        </w:tc>
        <w:tc>
          <w:tcPr>
            <w:tcW w:w="1842" w:type="dxa"/>
            <w:vAlign w:val="center"/>
          </w:tcPr>
          <w:p w:rsidR="003D1A9E" w:rsidRDefault="003D1A9E" w:rsidP="00544750">
            <w:pPr>
              <w:pStyle w:val="afffff2"/>
              <w:ind w:firstLineChars="0" w:firstLine="0"/>
              <w:jc w:val="left"/>
            </w:pPr>
            <w:r w:rsidRPr="00C408C7">
              <w:rPr>
                <w:rFonts w:hint="eastAsia"/>
                <w:sz w:val="18"/>
                <w:szCs w:val="18"/>
              </w:rPr>
              <w:t>信用评价</w:t>
            </w:r>
          </w:p>
        </w:tc>
        <w:tc>
          <w:tcPr>
            <w:tcW w:w="6627" w:type="dxa"/>
          </w:tcPr>
          <w:p w:rsidR="003D1A9E" w:rsidRPr="00C408C7" w:rsidRDefault="003D1A9E" w:rsidP="003D1A9E">
            <w:pPr>
              <w:pStyle w:val="afffff2"/>
              <w:ind w:firstLineChars="0" w:firstLine="0"/>
              <w:rPr>
                <w:sz w:val="18"/>
                <w:szCs w:val="18"/>
              </w:rPr>
            </w:pPr>
            <w:r w:rsidRPr="00C408C7">
              <w:rPr>
                <w:rFonts w:hint="eastAsia"/>
                <w:sz w:val="18"/>
                <w:szCs w:val="18"/>
              </w:rPr>
              <w:t>1.根据自身实际情况，研究制定会员企业信用信息收集标准，建立行业内部信用信息收集渠道，建立健全会员企业信用档案，依法收集相关信用信息；</w:t>
            </w:r>
          </w:p>
          <w:p w:rsidR="003D1A9E" w:rsidRPr="00C408C7" w:rsidRDefault="003D1A9E" w:rsidP="003D1A9E">
            <w:pPr>
              <w:pStyle w:val="afffff2"/>
              <w:ind w:firstLineChars="0" w:firstLine="0"/>
              <w:rPr>
                <w:sz w:val="18"/>
                <w:szCs w:val="18"/>
              </w:rPr>
            </w:pPr>
            <w:r w:rsidRPr="00C408C7">
              <w:rPr>
                <w:rFonts w:hint="eastAsia"/>
                <w:sz w:val="18"/>
                <w:szCs w:val="18"/>
              </w:rPr>
              <w:t>2.制定信用评价工作制度，根据自身特点，遵循会员企业自愿参加的原则，积极开展会员企业信用评价，可以委托有资质的第三方机构依法开展行业信用评价工作，提高信用评价工作在全行业的覆盖率，切实提升评价效果；</w:t>
            </w:r>
          </w:p>
          <w:p w:rsidR="003D1A9E" w:rsidRDefault="003D1A9E" w:rsidP="003D1A9E">
            <w:pPr>
              <w:pStyle w:val="afffff2"/>
              <w:ind w:firstLineChars="0" w:firstLine="0"/>
            </w:pPr>
            <w:r w:rsidRPr="00C408C7">
              <w:rPr>
                <w:rFonts w:hint="eastAsia"/>
                <w:sz w:val="18"/>
                <w:szCs w:val="18"/>
              </w:rPr>
              <w:t>3.优化评价指标体系，完善评价操作流程，提升行业信用评价效率，评价方法、标准、结果等应当公开发布并提供查询服务。同时，依托新闻媒体、网站等，积极宣传推广信用评价结果，提高诚信会员企业在政府、市场与社会中的认可度和知名度</w:t>
            </w:r>
          </w:p>
        </w:tc>
      </w:tr>
    </w:tbl>
    <w:p w:rsidR="00271BBA" w:rsidRDefault="00544750">
      <w:pPr>
        <w:pStyle w:val="afff1"/>
      </w:pPr>
      <w:r w:rsidRPr="00544750">
        <w:rPr>
          <w:rFonts w:hint="eastAsia"/>
        </w:rPr>
        <w:t>行业协会商会自律诚信建设</w:t>
      </w:r>
      <w:r>
        <w:rPr>
          <w:rFonts w:hint="eastAsia"/>
        </w:rPr>
        <w:t>清单引自</w:t>
      </w:r>
      <w:r w:rsidRPr="00544750">
        <w:rPr>
          <w:rFonts w:asciiTheme="minorEastAsia" w:eastAsiaTheme="minorEastAsia" w:hAnsiTheme="minorEastAsia" w:hint="eastAsia"/>
        </w:rPr>
        <w:t>《</w:t>
      </w:r>
      <w:r w:rsidRPr="00544750">
        <w:rPr>
          <w:rFonts w:asciiTheme="minorEastAsia" w:eastAsiaTheme="minorEastAsia" w:hAnsiTheme="minorEastAsia"/>
        </w:rPr>
        <w:t>MZ/T 212—2024</w:t>
      </w:r>
      <w:r w:rsidRPr="00544750">
        <w:t xml:space="preserve"> 行业协会商会自身建设指南》。</w:t>
      </w:r>
    </w:p>
    <w:bookmarkEnd w:id="1126"/>
    <w:p w:rsidR="00A56183" w:rsidRDefault="00A56183" w:rsidP="00A56183">
      <w:pPr>
        <w:pStyle w:val="afe"/>
        <w:rPr>
          <w:vanish w:val="0"/>
        </w:rPr>
      </w:pPr>
    </w:p>
    <w:p w:rsidR="00F2745F" w:rsidRDefault="00F2745F">
      <w:pPr>
        <w:pStyle w:val="afffffffff"/>
        <w:numPr>
          <w:ilvl w:val="0"/>
          <w:numId w:val="0"/>
        </w:numPr>
        <w:sectPr w:rsidR="00F2745F" w:rsidSect="000B2AD5">
          <w:pgSz w:w="11906" w:h="16838"/>
          <w:pgMar w:top="1928" w:right="1134" w:bottom="1134" w:left="1134" w:header="1418" w:footer="1134" w:gutter="284"/>
          <w:cols w:space="425"/>
          <w:formProt w:val="0"/>
          <w:docGrid w:type="lines" w:linePitch="312"/>
        </w:sectPr>
      </w:pPr>
    </w:p>
    <w:p w:rsidR="00A56183" w:rsidRDefault="00A56183" w:rsidP="00F2745F">
      <w:pPr>
        <w:pStyle w:val="af8"/>
        <w:rPr>
          <w:vanish w:val="0"/>
        </w:rPr>
      </w:pPr>
    </w:p>
    <w:p w:rsidR="00F2745F" w:rsidRDefault="00F2745F" w:rsidP="00F2745F">
      <w:pPr>
        <w:pStyle w:val="afe"/>
        <w:rPr>
          <w:vanish w:val="0"/>
        </w:rPr>
      </w:pPr>
    </w:p>
    <w:p w:rsidR="00F2745F" w:rsidRDefault="00F2745F" w:rsidP="00F2745F">
      <w:pPr>
        <w:pStyle w:val="aff3"/>
        <w:spacing w:after="156"/>
      </w:pPr>
      <w:r>
        <w:br/>
      </w:r>
      <w:bookmarkStart w:id="1128" w:name="_Toc166319076"/>
      <w:r>
        <w:rPr>
          <w:rFonts w:hint="eastAsia"/>
        </w:rPr>
        <w:t>（资料性）</w:t>
      </w:r>
      <w:r>
        <w:br/>
      </w:r>
      <w:r>
        <w:rPr>
          <w:rFonts w:hint="eastAsia"/>
        </w:rPr>
        <w:t>基金会自律能力建设</w:t>
      </w:r>
      <w:bookmarkEnd w:id="1128"/>
    </w:p>
    <w:p w:rsidR="00B76794" w:rsidRPr="00544750" w:rsidRDefault="00B76794" w:rsidP="00A64F03">
      <w:pPr>
        <w:pStyle w:val="afffff2"/>
      </w:pPr>
      <w:r w:rsidRPr="00544750">
        <w:rPr>
          <w:rFonts w:hint="eastAsia"/>
        </w:rPr>
        <w:t>基金会应</w:t>
      </w:r>
      <w:r w:rsidR="00DC31F6">
        <w:rPr>
          <w:rFonts w:hint="eastAsia"/>
        </w:rPr>
        <w:t>通过</w:t>
      </w:r>
      <w:r w:rsidRPr="00544750">
        <w:rPr>
          <w:rFonts w:hint="eastAsia"/>
        </w:rPr>
        <w:t>内部治理、捐赠活动（含定向募捐）等自</w:t>
      </w:r>
      <w:r w:rsidR="00DC31F6">
        <w:rPr>
          <w:rFonts w:hint="eastAsia"/>
        </w:rPr>
        <w:t>身</w:t>
      </w:r>
      <w:r w:rsidR="00707784">
        <w:rPr>
          <w:rFonts w:hint="eastAsia"/>
        </w:rPr>
        <w:t>能力</w:t>
      </w:r>
      <w:r w:rsidRPr="00544750">
        <w:rPr>
          <w:rFonts w:hint="eastAsia"/>
        </w:rPr>
        <w:t>建设，</w:t>
      </w:r>
      <w:r w:rsidR="00764A7B" w:rsidRPr="00C408C7">
        <w:rPr>
          <w:rFonts w:hint="eastAsia"/>
        </w:rPr>
        <w:t>提高</w:t>
      </w:r>
      <w:r w:rsidR="00764A7B">
        <w:rPr>
          <w:rFonts w:hint="eastAsia"/>
        </w:rPr>
        <w:t>基金会</w:t>
      </w:r>
      <w:r w:rsidR="00764A7B" w:rsidRPr="00C408C7">
        <w:rPr>
          <w:rFonts w:hint="eastAsia"/>
        </w:rPr>
        <w:t>公信力</w:t>
      </w:r>
      <w:r w:rsidR="009329D2">
        <w:rPr>
          <w:rFonts w:hint="eastAsia"/>
        </w:rPr>
        <w:t>和透明度，</w:t>
      </w:r>
      <w:r w:rsidRPr="00544750">
        <w:rPr>
          <w:rFonts w:hint="eastAsia"/>
        </w:rPr>
        <w:t>并符合</w:t>
      </w:r>
      <w:r w:rsidR="00683596" w:rsidRPr="00544750">
        <w:rPr>
          <w:rFonts w:hint="eastAsia"/>
        </w:rPr>
        <w:t>表</w:t>
      </w:r>
      <w:r w:rsidR="00707784" w:rsidRPr="00544750">
        <w:rPr>
          <w:rFonts w:ascii="Times New Roman"/>
        </w:rPr>
        <w:t>B.1</w:t>
      </w:r>
      <w:r w:rsidRPr="00544750">
        <w:rPr>
          <w:rFonts w:hint="eastAsia"/>
        </w:rPr>
        <w:t>要求</w:t>
      </w:r>
      <w:r w:rsidR="00A64F03">
        <w:rPr>
          <w:rFonts w:hint="eastAsia"/>
        </w:rPr>
        <w:t>。</w:t>
      </w:r>
    </w:p>
    <w:p w:rsidR="001152EB" w:rsidRPr="00A64F03" w:rsidRDefault="00683596" w:rsidP="003A0ECE">
      <w:pPr>
        <w:spacing w:beforeLines="50" w:before="156" w:afterLines="50" w:after="156" w:line="240" w:lineRule="auto"/>
        <w:jc w:val="center"/>
        <w:rPr>
          <w:rFonts w:ascii="黑体" w:eastAsia="黑体" w:hAnsi="黑体"/>
        </w:rPr>
      </w:pPr>
      <w:r w:rsidRPr="00A64F03">
        <w:rPr>
          <w:rFonts w:ascii="黑体" w:eastAsia="黑体" w:hAnsi="黑体" w:hint="eastAsia"/>
        </w:rPr>
        <w:t>表Ｂ</w:t>
      </w:r>
      <w:r w:rsidR="00EF180A" w:rsidRPr="00A64F03">
        <w:rPr>
          <w:rFonts w:ascii="黑体" w:eastAsia="黑体" w:hAnsi="黑体"/>
        </w:rPr>
        <w:t>.1</w:t>
      </w:r>
      <w:r w:rsidRPr="00A64F03">
        <w:rPr>
          <w:rFonts w:ascii="黑体" w:eastAsia="黑体" w:hAnsi="黑体" w:hint="eastAsia"/>
        </w:rPr>
        <w:t xml:space="preserve">　基金会自律能力建设清单</w:t>
      </w:r>
    </w:p>
    <w:tbl>
      <w:tblPr>
        <w:tblStyle w:val="affff4"/>
        <w:tblW w:w="0" w:type="auto"/>
        <w:tblLook w:val="04A0" w:firstRow="1" w:lastRow="0" w:firstColumn="1" w:lastColumn="0" w:noHBand="0" w:noVBand="1"/>
      </w:tblPr>
      <w:tblGrid>
        <w:gridCol w:w="1101"/>
        <w:gridCol w:w="1842"/>
        <w:gridCol w:w="6627"/>
      </w:tblGrid>
      <w:tr w:rsidR="007245E1" w:rsidTr="002D6FEC">
        <w:trPr>
          <w:trHeight w:val="427"/>
        </w:trPr>
        <w:tc>
          <w:tcPr>
            <w:tcW w:w="1101" w:type="dxa"/>
            <w:vAlign w:val="center"/>
          </w:tcPr>
          <w:p w:rsidR="007245E1" w:rsidRPr="00544750" w:rsidRDefault="00B76794" w:rsidP="002D6FEC">
            <w:pPr>
              <w:pStyle w:val="afffff2"/>
              <w:ind w:firstLineChars="0" w:firstLine="0"/>
              <w:jc w:val="center"/>
              <w:rPr>
                <w:sz w:val="18"/>
                <w:szCs w:val="18"/>
              </w:rPr>
            </w:pPr>
            <w:bookmarkStart w:id="1129" w:name="apendix"/>
            <w:bookmarkEnd w:id="1129"/>
            <w:r w:rsidRPr="00544750">
              <w:rPr>
                <w:rFonts w:hint="eastAsia"/>
                <w:sz w:val="18"/>
                <w:szCs w:val="18"/>
              </w:rPr>
              <w:t>序号</w:t>
            </w:r>
          </w:p>
        </w:tc>
        <w:tc>
          <w:tcPr>
            <w:tcW w:w="1842" w:type="dxa"/>
            <w:vAlign w:val="center"/>
          </w:tcPr>
          <w:p w:rsidR="007245E1" w:rsidRPr="00544750" w:rsidRDefault="007245E1" w:rsidP="002D6FEC">
            <w:pPr>
              <w:pStyle w:val="afffff2"/>
              <w:ind w:firstLineChars="0" w:firstLine="0"/>
              <w:jc w:val="center"/>
              <w:rPr>
                <w:sz w:val="18"/>
                <w:szCs w:val="18"/>
              </w:rPr>
            </w:pPr>
            <w:r w:rsidRPr="00544750">
              <w:rPr>
                <w:rFonts w:hint="eastAsia"/>
                <w:sz w:val="18"/>
                <w:szCs w:val="18"/>
              </w:rPr>
              <w:t>自律</w:t>
            </w:r>
            <w:r w:rsidR="00981351" w:rsidRPr="00544750">
              <w:rPr>
                <w:rFonts w:hint="eastAsia"/>
                <w:sz w:val="18"/>
                <w:szCs w:val="18"/>
              </w:rPr>
              <w:t>能力</w:t>
            </w:r>
            <w:r w:rsidRPr="00544750">
              <w:rPr>
                <w:rFonts w:hint="eastAsia"/>
                <w:sz w:val="18"/>
                <w:szCs w:val="18"/>
              </w:rPr>
              <w:t>建设</w:t>
            </w:r>
          </w:p>
        </w:tc>
        <w:tc>
          <w:tcPr>
            <w:tcW w:w="6627" w:type="dxa"/>
            <w:vAlign w:val="center"/>
          </w:tcPr>
          <w:p w:rsidR="007245E1" w:rsidRPr="00544750" w:rsidRDefault="007245E1" w:rsidP="002D6FEC">
            <w:pPr>
              <w:pStyle w:val="afffff2"/>
              <w:ind w:firstLineChars="0" w:firstLine="0"/>
              <w:jc w:val="center"/>
              <w:rPr>
                <w:sz w:val="18"/>
                <w:szCs w:val="18"/>
              </w:rPr>
            </w:pPr>
            <w:r w:rsidRPr="00544750">
              <w:rPr>
                <w:rFonts w:hint="eastAsia"/>
                <w:sz w:val="18"/>
                <w:szCs w:val="18"/>
              </w:rPr>
              <w:t>主要内容</w:t>
            </w:r>
          </w:p>
        </w:tc>
      </w:tr>
      <w:tr w:rsidR="007245E1" w:rsidTr="002D6FEC">
        <w:tc>
          <w:tcPr>
            <w:tcW w:w="1101" w:type="dxa"/>
            <w:vAlign w:val="center"/>
          </w:tcPr>
          <w:p w:rsidR="00343D6C" w:rsidRPr="00544750" w:rsidRDefault="00B76794">
            <w:pPr>
              <w:pStyle w:val="afffff2"/>
              <w:ind w:firstLineChars="0" w:firstLine="0"/>
              <w:jc w:val="center"/>
              <w:rPr>
                <w:sz w:val="18"/>
                <w:szCs w:val="18"/>
              </w:rPr>
            </w:pPr>
            <w:r w:rsidRPr="00544750">
              <w:rPr>
                <w:sz w:val="18"/>
                <w:szCs w:val="18"/>
              </w:rPr>
              <w:t>1</w:t>
            </w:r>
          </w:p>
        </w:tc>
        <w:tc>
          <w:tcPr>
            <w:tcW w:w="1842" w:type="dxa"/>
            <w:vAlign w:val="center"/>
          </w:tcPr>
          <w:p w:rsidR="00343D6C" w:rsidRPr="00544750" w:rsidRDefault="00343D6C" w:rsidP="00544750">
            <w:pPr>
              <w:pStyle w:val="afffff2"/>
              <w:ind w:firstLineChars="0" w:firstLine="0"/>
              <w:jc w:val="left"/>
              <w:rPr>
                <w:sz w:val="18"/>
                <w:szCs w:val="18"/>
              </w:rPr>
            </w:pPr>
            <w:r w:rsidRPr="00544750">
              <w:rPr>
                <w:rFonts w:hint="eastAsia"/>
                <w:sz w:val="18"/>
                <w:szCs w:val="18"/>
              </w:rPr>
              <w:t>内部治理</w:t>
            </w:r>
          </w:p>
        </w:tc>
        <w:tc>
          <w:tcPr>
            <w:tcW w:w="6627" w:type="dxa"/>
          </w:tcPr>
          <w:p w:rsidR="007245E1" w:rsidRPr="00544750" w:rsidRDefault="007245E1" w:rsidP="002D6FEC">
            <w:pPr>
              <w:pStyle w:val="afffff2"/>
              <w:ind w:firstLineChars="0" w:firstLine="0"/>
              <w:rPr>
                <w:sz w:val="18"/>
                <w:szCs w:val="18"/>
              </w:rPr>
            </w:pPr>
            <w:r w:rsidRPr="00544750">
              <w:rPr>
                <w:sz w:val="18"/>
                <w:szCs w:val="18"/>
              </w:rPr>
              <w:t>1.</w:t>
            </w:r>
            <w:r w:rsidR="00215DE1" w:rsidRPr="00544750">
              <w:rPr>
                <w:rFonts w:hint="eastAsia"/>
                <w:sz w:val="18"/>
                <w:szCs w:val="18"/>
              </w:rPr>
              <w:t>基金会应依照宗旨开展公益活动，积极承担社会责任，遵循合法、自愿、诚信、非营利性的原则，不弄虚作假，遵守宪法、法律、法规和国家政策，</w:t>
            </w:r>
            <w:proofErr w:type="gramStart"/>
            <w:r w:rsidR="00215DE1" w:rsidRPr="00544750">
              <w:rPr>
                <w:rFonts w:hint="eastAsia"/>
                <w:sz w:val="18"/>
                <w:szCs w:val="18"/>
              </w:rPr>
              <w:t>践行</w:t>
            </w:r>
            <w:proofErr w:type="gramEnd"/>
            <w:r w:rsidR="00215DE1" w:rsidRPr="00544750">
              <w:rPr>
                <w:rFonts w:hint="eastAsia"/>
                <w:sz w:val="18"/>
                <w:szCs w:val="18"/>
              </w:rPr>
              <w:t>有中国特色的社会主义核心价值观，遵守社会道德风尚，维护国家安全，维护社会公共利益和他人的合法权益</w:t>
            </w:r>
            <w:r w:rsidRPr="00544750">
              <w:rPr>
                <w:rFonts w:hint="eastAsia"/>
                <w:sz w:val="18"/>
                <w:szCs w:val="18"/>
              </w:rPr>
              <w:t>；</w:t>
            </w:r>
          </w:p>
          <w:p w:rsidR="0027185A" w:rsidRPr="00544750" w:rsidRDefault="007245E1">
            <w:pPr>
              <w:pStyle w:val="afffff2"/>
              <w:ind w:firstLineChars="0" w:firstLine="0"/>
              <w:rPr>
                <w:sz w:val="18"/>
                <w:szCs w:val="18"/>
              </w:rPr>
            </w:pPr>
            <w:r w:rsidRPr="00544750">
              <w:rPr>
                <w:sz w:val="18"/>
                <w:szCs w:val="18"/>
              </w:rPr>
              <w:t>2.</w:t>
            </w:r>
            <w:r w:rsidR="00215DE1" w:rsidRPr="00544750">
              <w:rPr>
                <w:rFonts w:hint="eastAsia"/>
                <w:sz w:val="18"/>
                <w:szCs w:val="18"/>
              </w:rPr>
              <w:t>基金会应按照核准的章程开展公益活动，活动</w:t>
            </w:r>
            <w:proofErr w:type="gramStart"/>
            <w:r w:rsidR="00215DE1" w:rsidRPr="00544750">
              <w:rPr>
                <w:rFonts w:hint="eastAsia"/>
                <w:sz w:val="18"/>
                <w:szCs w:val="18"/>
              </w:rPr>
              <w:t>不</w:t>
            </w:r>
            <w:proofErr w:type="gramEnd"/>
            <w:r w:rsidR="00215DE1" w:rsidRPr="00544750">
              <w:rPr>
                <w:rFonts w:hint="eastAsia"/>
                <w:sz w:val="18"/>
                <w:szCs w:val="18"/>
              </w:rPr>
              <w:t>超越章程规定的业务范围，做到公开、透明。法律法规规章明确规定须经有关部门批准方可开展的活动，应当依法经过批准</w:t>
            </w:r>
            <w:r w:rsidR="00B76794" w:rsidRPr="00544750">
              <w:rPr>
                <w:rFonts w:hint="eastAsia"/>
                <w:sz w:val="18"/>
                <w:szCs w:val="18"/>
              </w:rPr>
              <w:t>；</w:t>
            </w:r>
          </w:p>
          <w:p w:rsidR="00B76794" w:rsidRPr="00544750" w:rsidRDefault="00B76794" w:rsidP="00B76794">
            <w:pPr>
              <w:pStyle w:val="afffff2"/>
              <w:ind w:firstLineChars="0" w:firstLine="0"/>
              <w:rPr>
                <w:sz w:val="18"/>
                <w:szCs w:val="18"/>
              </w:rPr>
            </w:pPr>
            <w:r w:rsidRPr="00544750">
              <w:rPr>
                <w:sz w:val="18"/>
                <w:szCs w:val="18"/>
              </w:rPr>
              <w:t>3.基金会应建立健全慈善项目的决策、执行、监督机制，对慈善项目的立项、审查、执行、控制、评估、反馈等环节建立科学、规范、有效的要求，设立项目管理机构，配备专职人员，行使项目管理职责；</w:t>
            </w:r>
          </w:p>
          <w:p w:rsidR="00B76794" w:rsidRPr="00544750" w:rsidRDefault="00B76794" w:rsidP="00B76794">
            <w:pPr>
              <w:pStyle w:val="afffff2"/>
              <w:ind w:firstLineChars="0" w:firstLine="0"/>
              <w:rPr>
                <w:sz w:val="18"/>
                <w:szCs w:val="18"/>
              </w:rPr>
            </w:pPr>
            <w:r w:rsidRPr="00544750">
              <w:rPr>
                <w:sz w:val="18"/>
                <w:szCs w:val="18"/>
              </w:rPr>
              <w:t>4.基金会年度慈善活动支出和年度管理费用按民政部财政部国家税务总局《关于慈善组织开展慈善活动年度支出和管理费用的规定》执行；</w:t>
            </w:r>
          </w:p>
          <w:p w:rsidR="00B76794" w:rsidRPr="00544750" w:rsidRDefault="00B76794" w:rsidP="00B76794">
            <w:pPr>
              <w:pStyle w:val="afffff2"/>
              <w:ind w:firstLineChars="0" w:firstLine="0"/>
              <w:rPr>
                <w:sz w:val="18"/>
                <w:szCs w:val="18"/>
              </w:rPr>
            </w:pPr>
            <w:r w:rsidRPr="00544750">
              <w:rPr>
                <w:sz w:val="18"/>
                <w:szCs w:val="18"/>
              </w:rPr>
              <w:t>5.基金会开展慈善资助项目，应当向社会公开所开展的慈善资助项目种类以及申请、评审程序；</w:t>
            </w:r>
          </w:p>
          <w:p w:rsidR="00B76794" w:rsidRPr="00544750" w:rsidRDefault="00B76794" w:rsidP="00B76794">
            <w:pPr>
              <w:pStyle w:val="afffff2"/>
              <w:ind w:firstLineChars="0" w:firstLine="0"/>
              <w:rPr>
                <w:sz w:val="18"/>
                <w:szCs w:val="18"/>
              </w:rPr>
            </w:pPr>
            <w:r w:rsidRPr="00544750">
              <w:rPr>
                <w:sz w:val="18"/>
                <w:szCs w:val="18"/>
              </w:rPr>
              <w:t>6.基金会应按照公开、公平、公正的原则，确定慈善受益人，并向受益人告知其资助标准、工作流程和工作规范等信息；</w:t>
            </w:r>
          </w:p>
          <w:p w:rsidR="00B76794" w:rsidRPr="00544750" w:rsidRDefault="00B76794" w:rsidP="00B76794">
            <w:pPr>
              <w:pStyle w:val="afffff2"/>
              <w:ind w:firstLineChars="0" w:firstLine="0"/>
              <w:rPr>
                <w:sz w:val="18"/>
                <w:szCs w:val="18"/>
              </w:rPr>
            </w:pPr>
            <w:r w:rsidRPr="00544750">
              <w:rPr>
                <w:sz w:val="18"/>
                <w:szCs w:val="18"/>
              </w:rPr>
              <w:t>7.基金会开展重大慈善项目，应当由理事会表决通过，且同意的人数不得低于全体理事会成员数量的2/3；</w:t>
            </w:r>
          </w:p>
          <w:p w:rsidR="00B76794" w:rsidRPr="00544750" w:rsidRDefault="00B76794" w:rsidP="00B76794">
            <w:pPr>
              <w:pStyle w:val="afffff2"/>
              <w:ind w:firstLineChars="0" w:firstLine="0"/>
              <w:rPr>
                <w:sz w:val="18"/>
                <w:szCs w:val="18"/>
              </w:rPr>
            </w:pPr>
            <w:r w:rsidRPr="00544750">
              <w:rPr>
                <w:sz w:val="18"/>
                <w:szCs w:val="18"/>
              </w:rPr>
              <w:t>8.慈善项目资金的管理使用要自觉接受财政部门、审计机关、登记管理机关和社会公众的监督，认真履行信息公开义务，接受社会监督；</w:t>
            </w:r>
          </w:p>
          <w:p w:rsidR="00B76794" w:rsidRPr="00544750" w:rsidRDefault="00B76794" w:rsidP="00B76794">
            <w:pPr>
              <w:pStyle w:val="afffff2"/>
              <w:ind w:firstLineChars="0" w:firstLine="0"/>
              <w:rPr>
                <w:sz w:val="18"/>
                <w:szCs w:val="18"/>
              </w:rPr>
            </w:pPr>
            <w:r w:rsidRPr="00544750">
              <w:rPr>
                <w:sz w:val="18"/>
                <w:szCs w:val="18"/>
              </w:rPr>
              <w:t>9.基金会应加强慈善项目档案管理，保存慈善项目的完整信息，做好慈善项目的建档归档工作；</w:t>
            </w:r>
          </w:p>
          <w:p w:rsidR="00B76794" w:rsidRPr="00544750" w:rsidRDefault="00B76794" w:rsidP="00B76794">
            <w:pPr>
              <w:pStyle w:val="afffff2"/>
              <w:ind w:firstLineChars="0" w:firstLine="0"/>
              <w:rPr>
                <w:sz w:val="18"/>
                <w:szCs w:val="18"/>
              </w:rPr>
            </w:pPr>
            <w:r w:rsidRPr="00544750">
              <w:rPr>
                <w:sz w:val="18"/>
                <w:szCs w:val="18"/>
              </w:rPr>
              <w:t xml:space="preserve">10. </w:t>
            </w:r>
            <w:r w:rsidRPr="00544750">
              <w:rPr>
                <w:rFonts w:hint="eastAsia"/>
                <w:sz w:val="18"/>
                <w:szCs w:val="18"/>
              </w:rPr>
              <w:t>基金会为实现财产保值、增值进行投资的，应当遵循合法、安全、有效的原则，投资取得的收益应当全部用于慈善目的。重大投资方案应当经理事会成员</w:t>
            </w:r>
            <w:r w:rsidRPr="00544750">
              <w:rPr>
                <w:sz w:val="18"/>
                <w:szCs w:val="18"/>
              </w:rPr>
              <w:t>2/3以上同意方能实施；</w:t>
            </w:r>
          </w:p>
          <w:p w:rsidR="00B76794" w:rsidRPr="00544750" w:rsidRDefault="00B76794" w:rsidP="00B76794">
            <w:pPr>
              <w:pStyle w:val="afffff2"/>
              <w:ind w:firstLineChars="0" w:firstLine="0"/>
              <w:rPr>
                <w:sz w:val="18"/>
                <w:szCs w:val="18"/>
              </w:rPr>
            </w:pPr>
            <w:r w:rsidRPr="00544750">
              <w:rPr>
                <w:sz w:val="18"/>
                <w:szCs w:val="18"/>
              </w:rPr>
              <w:t>11.基金会管理人员的利害关系人不得作为受益人</w:t>
            </w:r>
          </w:p>
        </w:tc>
      </w:tr>
      <w:tr w:rsidR="00215DE1" w:rsidTr="002D6FEC">
        <w:tc>
          <w:tcPr>
            <w:tcW w:w="1101" w:type="dxa"/>
            <w:vAlign w:val="center"/>
          </w:tcPr>
          <w:p w:rsidR="0027185A" w:rsidRPr="00544750" w:rsidRDefault="00B76794">
            <w:pPr>
              <w:pStyle w:val="afffff2"/>
              <w:ind w:firstLineChars="0" w:firstLine="0"/>
              <w:jc w:val="center"/>
              <w:rPr>
                <w:sz w:val="18"/>
                <w:szCs w:val="18"/>
              </w:rPr>
            </w:pPr>
            <w:r w:rsidRPr="00544750">
              <w:rPr>
                <w:sz w:val="18"/>
                <w:szCs w:val="18"/>
              </w:rPr>
              <w:t>2</w:t>
            </w:r>
          </w:p>
        </w:tc>
        <w:tc>
          <w:tcPr>
            <w:tcW w:w="1842" w:type="dxa"/>
            <w:vAlign w:val="center"/>
          </w:tcPr>
          <w:p w:rsidR="007245E1" w:rsidRPr="00544750" w:rsidRDefault="00514983" w:rsidP="00A64F03">
            <w:pPr>
              <w:pStyle w:val="afffff2"/>
              <w:ind w:firstLineChars="0" w:firstLine="0"/>
              <w:jc w:val="left"/>
              <w:rPr>
                <w:sz w:val="18"/>
                <w:szCs w:val="18"/>
              </w:rPr>
            </w:pPr>
            <w:r w:rsidRPr="00544750">
              <w:rPr>
                <w:rFonts w:hint="eastAsia"/>
                <w:sz w:val="18"/>
                <w:szCs w:val="18"/>
              </w:rPr>
              <w:t>捐赠</w:t>
            </w:r>
            <w:r w:rsidR="00343D6C" w:rsidRPr="00544750">
              <w:rPr>
                <w:rFonts w:hint="eastAsia"/>
                <w:sz w:val="18"/>
                <w:szCs w:val="18"/>
              </w:rPr>
              <w:t>活动</w:t>
            </w:r>
          </w:p>
        </w:tc>
        <w:tc>
          <w:tcPr>
            <w:tcW w:w="6627" w:type="dxa"/>
          </w:tcPr>
          <w:p w:rsidR="007245E1" w:rsidRPr="00544750" w:rsidRDefault="00EE7A02" w:rsidP="002D6FEC">
            <w:pPr>
              <w:pStyle w:val="afffff2"/>
              <w:ind w:firstLineChars="0" w:firstLine="0"/>
              <w:rPr>
                <w:sz w:val="18"/>
                <w:szCs w:val="18"/>
              </w:rPr>
            </w:pPr>
            <w:r w:rsidRPr="00544750">
              <w:rPr>
                <w:sz w:val="18"/>
                <w:szCs w:val="18"/>
              </w:rPr>
              <w:t>1.基金会组织募捐、接受捐赠，应当遵守法律法规，符合章程规定的宗旨和慈善活动的业务范围；</w:t>
            </w:r>
          </w:p>
          <w:p w:rsidR="00EE7A02" w:rsidRPr="00544750" w:rsidRDefault="00EE7A02" w:rsidP="002D6FEC">
            <w:pPr>
              <w:pStyle w:val="afffff2"/>
              <w:ind w:firstLineChars="0" w:firstLine="0"/>
              <w:rPr>
                <w:sz w:val="18"/>
                <w:szCs w:val="18"/>
              </w:rPr>
            </w:pPr>
            <w:r w:rsidRPr="00544750">
              <w:rPr>
                <w:sz w:val="18"/>
                <w:szCs w:val="18"/>
              </w:rPr>
              <w:t>2.基金会接受捐赠时，应当向社会公布接受资金后拟开展的慈善活动和资金的详细使用计划；</w:t>
            </w:r>
          </w:p>
          <w:p w:rsidR="0027185A" w:rsidRPr="003A0ECE" w:rsidRDefault="00F87904">
            <w:pPr>
              <w:pStyle w:val="afffff2"/>
              <w:ind w:firstLineChars="0" w:firstLine="0"/>
              <w:rPr>
                <w:kern w:val="2"/>
                <w:sz w:val="18"/>
                <w:szCs w:val="18"/>
              </w:rPr>
            </w:pPr>
            <w:r w:rsidRPr="00544750">
              <w:rPr>
                <w:sz w:val="18"/>
                <w:szCs w:val="18"/>
              </w:rPr>
              <w:t>3.基金会财产应当根据章程和捐赠协议的规定全部用于慈善目的，不得在发起人、</w:t>
            </w:r>
            <w:r w:rsidR="003A0ECE" w:rsidRPr="00C408C7">
              <w:rPr>
                <w:rFonts w:hint="eastAsia"/>
                <w:sz w:val="18"/>
                <w:szCs w:val="18"/>
              </w:rPr>
              <w:t>捐赠人以及慈善组织成员中分配；</w:t>
            </w:r>
          </w:p>
        </w:tc>
      </w:tr>
    </w:tbl>
    <w:p w:rsidR="0027185A" w:rsidRPr="00A64F03" w:rsidRDefault="008C35B0" w:rsidP="003A0ECE">
      <w:pPr>
        <w:spacing w:beforeLines="50" w:before="156" w:afterLines="50" w:after="156" w:line="240" w:lineRule="auto"/>
        <w:jc w:val="center"/>
        <w:rPr>
          <w:rFonts w:ascii="黑体" w:eastAsia="黑体" w:hAnsi="黑体"/>
        </w:rPr>
      </w:pPr>
      <w:r w:rsidRPr="00A64F03">
        <w:rPr>
          <w:rFonts w:ascii="黑体" w:eastAsia="黑体" w:hAnsi="黑体" w:hint="eastAsia"/>
        </w:rPr>
        <w:lastRenderedPageBreak/>
        <w:t>表Ｂ</w:t>
      </w:r>
      <w:r w:rsidR="00EF180A" w:rsidRPr="00A64F03">
        <w:rPr>
          <w:rFonts w:ascii="黑体" w:eastAsia="黑体" w:hAnsi="黑体"/>
        </w:rPr>
        <w:t>.1</w:t>
      </w:r>
      <w:r w:rsidRPr="00A64F03">
        <w:rPr>
          <w:rFonts w:ascii="黑体" w:eastAsia="黑体" w:hAnsi="黑体" w:hint="eastAsia"/>
        </w:rPr>
        <w:t xml:space="preserve">　基金会自律能力建设清单</w:t>
      </w:r>
      <w:r w:rsidRPr="00A64F03">
        <w:rPr>
          <w:rFonts w:asciiTheme="minorEastAsia" w:eastAsiaTheme="minorEastAsia" w:hAnsiTheme="minorEastAsia" w:hint="eastAsia"/>
        </w:rPr>
        <w:t>（续）</w:t>
      </w:r>
    </w:p>
    <w:tbl>
      <w:tblPr>
        <w:tblStyle w:val="affff4"/>
        <w:tblW w:w="0" w:type="auto"/>
        <w:tblLook w:val="04A0" w:firstRow="1" w:lastRow="0" w:firstColumn="1" w:lastColumn="0" w:noHBand="0" w:noVBand="1"/>
      </w:tblPr>
      <w:tblGrid>
        <w:gridCol w:w="1101"/>
        <w:gridCol w:w="1842"/>
        <w:gridCol w:w="6627"/>
      </w:tblGrid>
      <w:tr w:rsidR="008C35B0" w:rsidTr="002D6FEC">
        <w:trPr>
          <w:trHeight w:val="427"/>
        </w:trPr>
        <w:tc>
          <w:tcPr>
            <w:tcW w:w="1101" w:type="dxa"/>
            <w:vAlign w:val="center"/>
          </w:tcPr>
          <w:p w:rsidR="008C35B0" w:rsidRPr="00544750" w:rsidRDefault="008C35B0" w:rsidP="002D6FEC">
            <w:pPr>
              <w:pStyle w:val="afffff2"/>
              <w:ind w:firstLineChars="0" w:firstLine="0"/>
              <w:jc w:val="center"/>
              <w:rPr>
                <w:sz w:val="18"/>
                <w:szCs w:val="18"/>
              </w:rPr>
            </w:pPr>
            <w:r w:rsidRPr="00544750">
              <w:rPr>
                <w:rFonts w:hint="eastAsia"/>
                <w:sz w:val="18"/>
                <w:szCs w:val="18"/>
              </w:rPr>
              <w:t>序号</w:t>
            </w:r>
          </w:p>
        </w:tc>
        <w:tc>
          <w:tcPr>
            <w:tcW w:w="1842" w:type="dxa"/>
            <w:vAlign w:val="center"/>
          </w:tcPr>
          <w:p w:rsidR="008C35B0" w:rsidRPr="00544750" w:rsidRDefault="008C35B0" w:rsidP="002D6FEC">
            <w:pPr>
              <w:pStyle w:val="afffff2"/>
              <w:ind w:firstLineChars="0" w:firstLine="0"/>
              <w:jc w:val="center"/>
              <w:rPr>
                <w:sz w:val="18"/>
                <w:szCs w:val="18"/>
              </w:rPr>
            </w:pPr>
            <w:r w:rsidRPr="00544750">
              <w:rPr>
                <w:rFonts w:hint="eastAsia"/>
                <w:sz w:val="18"/>
                <w:szCs w:val="18"/>
              </w:rPr>
              <w:t>自律能力建设</w:t>
            </w:r>
          </w:p>
        </w:tc>
        <w:tc>
          <w:tcPr>
            <w:tcW w:w="6627" w:type="dxa"/>
            <w:vAlign w:val="center"/>
          </w:tcPr>
          <w:p w:rsidR="008C35B0" w:rsidRPr="00544750" w:rsidRDefault="008C35B0" w:rsidP="002D6FEC">
            <w:pPr>
              <w:pStyle w:val="afffff2"/>
              <w:ind w:firstLineChars="0" w:firstLine="0"/>
              <w:jc w:val="center"/>
              <w:rPr>
                <w:sz w:val="18"/>
                <w:szCs w:val="18"/>
              </w:rPr>
            </w:pPr>
            <w:r w:rsidRPr="00544750">
              <w:rPr>
                <w:rFonts w:hint="eastAsia"/>
                <w:sz w:val="18"/>
                <w:szCs w:val="18"/>
              </w:rPr>
              <w:t>主要内容</w:t>
            </w:r>
          </w:p>
        </w:tc>
      </w:tr>
      <w:tr w:rsidR="008C35B0" w:rsidTr="00A73524">
        <w:trPr>
          <w:trHeight w:val="4186"/>
        </w:trPr>
        <w:tc>
          <w:tcPr>
            <w:tcW w:w="1101" w:type="dxa"/>
            <w:vAlign w:val="center"/>
          </w:tcPr>
          <w:p w:rsidR="008C35B0" w:rsidRPr="00544750" w:rsidRDefault="008C35B0">
            <w:pPr>
              <w:pStyle w:val="afffff2"/>
              <w:ind w:firstLineChars="0" w:firstLine="0"/>
              <w:jc w:val="center"/>
              <w:rPr>
                <w:sz w:val="18"/>
                <w:szCs w:val="18"/>
              </w:rPr>
            </w:pPr>
            <w:r w:rsidRPr="00544750">
              <w:rPr>
                <w:sz w:val="18"/>
                <w:szCs w:val="18"/>
              </w:rPr>
              <w:t>2</w:t>
            </w:r>
          </w:p>
        </w:tc>
        <w:tc>
          <w:tcPr>
            <w:tcW w:w="1842" w:type="dxa"/>
            <w:vAlign w:val="center"/>
          </w:tcPr>
          <w:p w:rsidR="008C35B0" w:rsidRPr="00544750" w:rsidRDefault="008C35B0" w:rsidP="00A64F03">
            <w:pPr>
              <w:pStyle w:val="afffff2"/>
              <w:ind w:firstLineChars="0" w:firstLine="0"/>
              <w:jc w:val="left"/>
              <w:rPr>
                <w:sz w:val="18"/>
                <w:szCs w:val="18"/>
              </w:rPr>
            </w:pPr>
            <w:r w:rsidRPr="00544750">
              <w:rPr>
                <w:rFonts w:hint="eastAsia"/>
                <w:sz w:val="18"/>
                <w:szCs w:val="18"/>
              </w:rPr>
              <w:t>捐赠活动</w:t>
            </w:r>
          </w:p>
        </w:tc>
        <w:tc>
          <w:tcPr>
            <w:tcW w:w="6627" w:type="dxa"/>
            <w:vAlign w:val="center"/>
          </w:tcPr>
          <w:p w:rsidR="00271BBA" w:rsidRDefault="008C35B0">
            <w:pPr>
              <w:pStyle w:val="afffff2"/>
              <w:ind w:firstLineChars="0" w:firstLine="0"/>
              <w:rPr>
                <w:kern w:val="2"/>
                <w:sz w:val="18"/>
                <w:szCs w:val="18"/>
              </w:rPr>
            </w:pPr>
            <w:r w:rsidRPr="00C408C7">
              <w:rPr>
                <w:rFonts w:hint="eastAsia"/>
                <w:sz w:val="18"/>
                <w:szCs w:val="18"/>
              </w:rPr>
              <w:t>4.基金会财产及其他收入受法律保护，任何组织和个人不得私分、挪用、截留或者侵占慈善财产；</w:t>
            </w:r>
          </w:p>
          <w:p w:rsidR="00271BBA" w:rsidRDefault="008C35B0">
            <w:pPr>
              <w:pStyle w:val="afffff2"/>
              <w:ind w:firstLineChars="0" w:firstLine="0"/>
              <w:rPr>
                <w:kern w:val="2"/>
                <w:sz w:val="18"/>
                <w:szCs w:val="18"/>
              </w:rPr>
            </w:pPr>
            <w:r w:rsidRPr="00C408C7">
              <w:rPr>
                <w:rFonts w:hint="eastAsia"/>
                <w:sz w:val="18"/>
                <w:szCs w:val="18"/>
              </w:rPr>
              <w:t>5.基金会取得的收入除用于与本组织有关的合理的支出外，全部用于登记核定或章程规定的公益性或非营利性事业；</w:t>
            </w:r>
          </w:p>
          <w:p w:rsidR="00271BBA" w:rsidRDefault="008C35B0">
            <w:pPr>
              <w:pStyle w:val="afffff2"/>
              <w:ind w:firstLineChars="0" w:firstLine="0"/>
              <w:rPr>
                <w:kern w:val="2"/>
                <w:sz w:val="18"/>
                <w:szCs w:val="18"/>
              </w:rPr>
            </w:pPr>
            <w:r w:rsidRPr="00C408C7">
              <w:rPr>
                <w:rFonts w:hint="eastAsia"/>
                <w:sz w:val="18"/>
                <w:szCs w:val="18"/>
              </w:rPr>
              <w:t>6.基金会应根据章程规定的宗旨和慈善活动的业务范围使用财产；捐赠协议明确了具体使用方式的捐赠，根据捐赠协议的约定使用；</w:t>
            </w:r>
          </w:p>
          <w:p w:rsidR="00271BBA" w:rsidRDefault="008C35B0">
            <w:pPr>
              <w:pStyle w:val="afffff2"/>
              <w:ind w:firstLineChars="0" w:firstLine="0"/>
              <w:rPr>
                <w:kern w:val="2"/>
                <w:sz w:val="18"/>
                <w:szCs w:val="18"/>
              </w:rPr>
            </w:pPr>
            <w:r w:rsidRPr="00C408C7">
              <w:rPr>
                <w:rFonts w:hint="eastAsia"/>
                <w:sz w:val="18"/>
                <w:szCs w:val="18"/>
              </w:rPr>
              <w:t>7.基金会接受捐赠的物资无法用于符合本会宗旨的用途时，本会可以依法拍卖或者变卖，所得收入用于捐赠目的；</w:t>
            </w:r>
          </w:p>
          <w:p w:rsidR="00271BBA" w:rsidRDefault="008C35B0">
            <w:pPr>
              <w:pStyle w:val="afffff2"/>
              <w:ind w:firstLineChars="0" w:firstLine="0"/>
              <w:rPr>
                <w:kern w:val="2"/>
                <w:sz w:val="18"/>
                <w:szCs w:val="18"/>
              </w:rPr>
            </w:pPr>
            <w:r w:rsidRPr="00C408C7">
              <w:rPr>
                <w:rFonts w:hint="eastAsia"/>
                <w:sz w:val="18"/>
                <w:szCs w:val="18"/>
              </w:rPr>
              <w:t>8.基金会开展定向募捐，应及时向捐赠人告知募捐情况、募得款物的管理使用情况；</w:t>
            </w:r>
            <w:r w:rsidRPr="00C408C7">
              <w:rPr>
                <w:sz w:val="18"/>
                <w:szCs w:val="18"/>
              </w:rPr>
              <w:t xml:space="preserve"> </w:t>
            </w:r>
          </w:p>
          <w:p w:rsidR="00271BBA" w:rsidRDefault="008C35B0">
            <w:pPr>
              <w:pStyle w:val="afffff2"/>
              <w:ind w:firstLineChars="0" w:firstLine="0"/>
              <w:rPr>
                <w:kern w:val="2"/>
                <w:sz w:val="18"/>
                <w:szCs w:val="18"/>
              </w:rPr>
            </w:pPr>
            <w:r w:rsidRPr="00C408C7">
              <w:rPr>
                <w:rFonts w:hint="eastAsia"/>
                <w:sz w:val="18"/>
                <w:szCs w:val="18"/>
              </w:rPr>
              <w:t>9.捐赠人有权向基金会查询捐赠财产的使用、管理情况，并提出意见和建议。对于捐赠人的查询，基金会应当及时如实答复；</w:t>
            </w:r>
          </w:p>
          <w:p w:rsidR="00271BBA" w:rsidRDefault="008C35B0">
            <w:pPr>
              <w:pStyle w:val="afffff2"/>
              <w:ind w:firstLineChars="0" w:firstLine="0"/>
              <w:rPr>
                <w:kern w:val="2"/>
                <w:szCs w:val="21"/>
              </w:rPr>
            </w:pPr>
            <w:r w:rsidRPr="00C408C7">
              <w:rPr>
                <w:rFonts w:hint="eastAsia"/>
                <w:sz w:val="18"/>
                <w:szCs w:val="18"/>
              </w:rPr>
              <w:t>10.项目资金的使用要严格遵守国家财务会计制度的规定，按照捐赠协议专款专用</w:t>
            </w:r>
          </w:p>
        </w:tc>
      </w:tr>
    </w:tbl>
    <w:p w:rsidR="00F2745F" w:rsidRPr="008C35B0" w:rsidRDefault="00F2745F">
      <w:pPr>
        <w:pStyle w:val="afffffffff"/>
        <w:numPr>
          <w:ilvl w:val="0"/>
          <w:numId w:val="0"/>
        </w:numPr>
        <w:sectPr w:rsidR="00F2745F" w:rsidRPr="008C35B0" w:rsidSect="000B2AD5">
          <w:pgSz w:w="11906" w:h="16838"/>
          <w:pgMar w:top="1928" w:right="1134" w:bottom="1134" w:left="1134" w:header="1418" w:footer="1134" w:gutter="284"/>
          <w:cols w:space="425"/>
          <w:formProt w:val="0"/>
          <w:docGrid w:type="lines" w:linePitch="312"/>
        </w:sectPr>
      </w:pPr>
    </w:p>
    <w:p w:rsidR="005A07A5" w:rsidRDefault="005A07A5" w:rsidP="005A07A5">
      <w:pPr>
        <w:pStyle w:val="af8"/>
        <w:rPr>
          <w:vanish w:val="0"/>
        </w:rPr>
      </w:pPr>
    </w:p>
    <w:p w:rsidR="005A07A5" w:rsidRDefault="005A07A5" w:rsidP="005A07A5">
      <w:pPr>
        <w:pStyle w:val="afe"/>
        <w:rPr>
          <w:vanish w:val="0"/>
        </w:rPr>
      </w:pPr>
    </w:p>
    <w:p w:rsidR="005A07A5" w:rsidRDefault="005A07A5" w:rsidP="005A07A5">
      <w:pPr>
        <w:pStyle w:val="aff3"/>
        <w:spacing w:after="156"/>
      </w:pPr>
      <w:r>
        <w:br/>
      </w:r>
      <w:bookmarkStart w:id="1130" w:name="_Toc166319077"/>
      <w:r>
        <w:rPr>
          <w:rFonts w:hint="eastAsia"/>
        </w:rPr>
        <w:t>（资料性）</w:t>
      </w:r>
      <w:r>
        <w:br/>
      </w:r>
      <w:r>
        <w:rPr>
          <w:rFonts w:hint="eastAsia"/>
        </w:rPr>
        <w:t>学术类社会团体学术自律建设</w:t>
      </w:r>
      <w:bookmarkEnd w:id="1130"/>
    </w:p>
    <w:p w:rsidR="00B76794" w:rsidRDefault="00B76794" w:rsidP="00A64F03">
      <w:pPr>
        <w:pStyle w:val="afffff2"/>
      </w:pPr>
      <w:r w:rsidRPr="00B76794">
        <w:rPr>
          <w:rFonts w:hint="eastAsia"/>
        </w:rPr>
        <w:t>学术类社会团体</w:t>
      </w:r>
      <w:r w:rsidR="001152EB">
        <w:rPr>
          <w:rFonts w:hint="eastAsia"/>
        </w:rPr>
        <w:t>学术自律建设应</w:t>
      </w:r>
      <w:r w:rsidR="00EF180A" w:rsidRPr="00544750">
        <w:rPr>
          <w:rFonts w:hint="eastAsia"/>
        </w:rPr>
        <w:t>符合表</w:t>
      </w:r>
      <w:r w:rsidR="00EF180A" w:rsidRPr="00544750">
        <w:rPr>
          <w:rFonts w:ascii="Times New Roman" w:hint="eastAsia"/>
        </w:rPr>
        <w:t>Ｃ</w:t>
      </w:r>
      <w:r w:rsidR="00EF180A" w:rsidRPr="00C408C7">
        <w:rPr>
          <w:rFonts w:ascii="Times New Roman"/>
        </w:rPr>
        <w:t>.1</w:t>
      </w:r>
      <w:r w:rsidR="00EF180A" w:rsidRPr="00544750">
        <w:rPr>
          <w:rFonts w:hint="eastAsia"/>
        </w:rPr>
        <w:t>要求：</w:t>
      </w:r>
    </w:p>
    <w:p w:rsidR="00EF180A" w:rsidRPr="00A64F03" w:rsidRDefault="00EF180A" w:rsidP="003A0ECE">
      <w:pPr>
        <w:spacing w:beforeLines="50" w:before="156" w:afterLines="50" w:after="156" w:line="240" w:lineRule="auto"/>
        <w:jc w:val="center"/>
        <w:rPr>
          <w:rFonts w:ascii="黑体" w:eastAsia="黑体" w:hAnsi="黑体"/>
        </w:rPr>
      </w:pPr>
      <w:r w:rsidRPr="00A64F03">
        <w:rPr>
          <w:rFonts w:ascii="黑体" w:eastAsia="黑体" w:hAnsi="黑体" w:hint="eastAsia"/>
        </w:rPr>
        <w:t>表Ｃ</w:t>
      </w:r>
      <w:r w:rsidRPr="00A64F03">
        <w:rPr>
          <w:rFonts w:ascii="黑体" w:eastAsia="黑体" w:hAnsi="黑体"/>
        </w:rPr>
        <w:t>.1</w:t>
      </w:r>
      <w:r w:rsidRPr="00A64F03">
        <w:rPr>
          <w:rFonts w:ascii="黑体" w:eastAsia="黑体" w:hAnsi="黑体" w:hint="eastAsia"/>
        </w:rPr>
        <w:t xml:space="preserve">　学术类社会团体学术自律建设清单</w:t>
      </w:r>
    </w:p>
    <w:tbl>
      <w:tblPr>
        <w:tblStyle w:val="affff4"/>
        <w:tblW w:w="0" w:type="auto"/>
        <w:tblLook w:val="04A0" w:firstRow="1" w:lastRow="0" w:firstColumn="1" w:lastColumn="0" w:noHBand="0" w:noVBand="1"/>
      </w:tblPr>
      <w:tblGrid>
        <w:gridCol w:w="1101"/>
        <w:gridCol w:w="1842"/>
        <w:gridCol w:w="6627"/>
      </w:tblGrid>
      <w:tr w:rsidR="005A07A5" w:rsidTr="002D6FEC">
        <w:trPr>
          <w:trHeight w:val="427"/>
        </w:trPr>
        <w:tc>
          <w:tcPr>
            <w:tcW w:w="1101" w:type="dxa"/>
            <w:vAlign w:val="center"/>
          </w:tcPr>
          <w:p w:rsidR="005A07A5" w:rsidRPr="00544750" w:rsidRDefault="00474ACB" w:rsidP="002D6FEC">
            <w:pPr>
              <w:pStyle w:val="afffff2"/>
              <w:ind w:firstLineChars="0" w:firstLine="0"/>
              <w:jc w:val="center"/>
              <w:rPr>
                <w:sz w:val="18"/>
                <w:szCs w:val="18"/>
              </w:rPr>
            </w:pPr>
            <w:r w:rsidRPr="00544750">
              <w:rPr>
                <w:rFonts w:hint="eastAsia"/>
                <w:sz w:val="18"/>
                <w:szCs w:val="18"/>
              </w:rPr>
              <w:t>序号</w:t>
            </w:r>
          </w:p>
        </w:tc>
        <w:tc>
          <w:tcPr>
            <w:tcW w:w="1842" w:type="dxa"/>
            <w:vAlign w:val="center"/>
          </w:tcPr>
          <w:p w:rsidR="005A07A5" w:rsidRPr="00544750" w:rsidRDefault="005A07A5" w:rsidP="002D6FEC">
            <w:pPr>
              <w:pStyle w:val="afffff2"/>
              <w:ind w:firstLineChars="0" w:firstLine="0"/>
              <w:jc w:val="center"/>
              <w:rPr>
                <w:sz w:val="18"/>
                <w:szCs w:val="18"/>
              </w:rPr>
            </w:pPr>
            <w:r w:rsidRPr="00544750">
              <w:rPr>
                <w:rFonts w:hint="eastAsia"/>
                <w:sz w:val="18"/>
                <w:szCs w:val="18"/>
              </w:rPr>
              <w:t>学术自律建设</w:t>
            </w:r>
          </w:p>
        </w:tc>
        <w:tc>
          <w:tcPr>
            <w:tcW w:w="6627" w:type="dxa"/>
            <w:vAlign w:val="center"/>
          </w:tcPr>
          <w:p w:rsidR="005A07A5" w:rsidRPr="00544750" w:rsidRDefault="005A07A5" w:rsidP="002D6FEC">
            <w:pPr>
              <w:pStyle w:val="afffff2"/>
              <w:ind w:firstLineChars="0" w:firstLine="0"/>
              <w:jc w:val="center"/>
              <w:rPr>
                <w:sz w:val="18"/>
                <w:szCs w:val="18"/>
              </w:rPr>
            </w:pPr>
            <w:r w:rsidRPr="00544750">
              <w:rPr>
                <w:rFonts w:hint="eastAsia"/>
                <w:sz w:val="18"/>
                <w:szCs w:val="18"/>
              </w:rPr>
              <w:t>主要内容</w:t>
            </w:r>
          </w:p>
        </w:tc>
      </w:tr>
      <w:tr w:rsidR="005A07A5" w:rsidTr="000F159D">
        <w:trPr>
          <w:trHeight w:val="1060"/>
        </w:trPr>
        <w:tc>
          <w:tcPr>
            <w:tcW w:w="1101" w:type="dxa"/>
            <w:vAlign w:val="center"/>
          </w:tcPr>
          <w:p w:rsidR="0027185A" w:rsidRPr="00544750" w:rsidRDefault="00474ACB" w:rsidP="00805A0E">
            <w:pPr>
              <w:pStyle w:val="afffff2"/>
              <w:ind w:firstLineChars="0" w:firstLine="0"/>
              <w:jc w:val="center"/>
              <w:rPr>
                <w:kern w:val="2"/>
                <w:sz w:val="18"/>
                <w:szCs w:val="18"/>
              </w:rPr>
            </w:pPr>
            <w:r w:rsidRPr="00544750">
              <w:rPr>
                <w:sz w:val="18"/>
                <w:szCs w:val="18"/>
              </w:rPr>
              <w:t>1</w:t>
            </w:r>
          </w:p>
        </w:tc>
        <w:tc>
          <w:tcPr>
            <w:tcW w:w="1842" w:type="dxa"/>
            <w:vAlign w:val="center"/>
          </w:tcPr>
          <w:p w:rsidR="005A07A5" w:rsidRPr="00544750" w:rsidRDefault="0085490A" w:rsidP="002D6FEC">
            <w:pPr>
              <w:pStyle w:val="afffff2"/>
              <w:ind w:firstLineChars="0" w:firstLine="0"/>
              <w:jc w:val="center"/>
              <w:rPr>
                <w:sz w:val="18"/>
                <w:szCs w:val="18"/>
              </w:rPr>
            </w:pPr>
            <w:r w:rsidRPr="00544750">
              <w:rPr>
                <w:rFonts w:hint="eastAsia"/>
                <w:sz w:val="18"/>
                <w:szCs w:val="18"/>
              </w:rPr>
              <w:t>学术道德</w:t>
            </w:r>
          </w:p>
        </w:tc>
        <w:tc>
          <w:tcPr>
            <w:tcW w:w="6627" w:type="dxa"/>
            <w:vAlign w:val="center"/>
          </w:tcPr>
          <w:p w:rsidR="00271BBA" w:rsidRDefault="0085490A">
            <w:pPr>
              <w:pStyle w:val="afffff2"/>
              <w:ind w:firstLineChars="0" w:firstLine="0"/>
              <w:rPr>
                <w:sz w:val="18"/>
                <w:szCs w:val="18"/>
              </w:rPr>
            </w:pPr>
            <w:proofErr w:type="gramStart"/>
            <w:r w:rsidRPr="00544750">
              <w:rPr>
                <w:rFonts w:hint="eastAsia"/>
                <w:sz w:val="18"/>
                <w:szCs w:val="18"/>
              </w:rPr>
              <w:t>宜制定</w:t>
            </w:r>
            <w:proofErr w:type="gramEnd"/>
            <w:r w:rsidRPr="00544750">
              <w:rPr>
                <w:rFonts w:hint="eastAsia"/>
                <w:sz w:val="18"/>
                <w:szCs w:val="18"/>
              </w:rPr>
              <w:t>详细的学术道德规范，并通过网站或媒体向社会公开发布，要求会员在各项学术活动中严格遵守，规范学术行为，倡导良好学风，防范学术活动中可能存在的影响学术公平性、科学性或组织声誉的各种风险，并接受社会监督</w:t>
            </w:r>
          </w:p>
        </w:tc>
      </w:tr>
      <w:tr w:rsidR="005A07A5" w:rsidTr="000F159D">
        <w:trPr>
          <w:trHeight w:val="707"/>
        </w:trPr>
        <w:tc>
          <w:tcPr>
            <w:tcW w:w="1101" w:type="dxa"/>
            <w:vAlign w:val="center"/>
          </w:tcPr>
          <w:p w:rsidR="005A07A5" w:rsidRPr="00544750" w:rsidRDefault="00474ACB" w:rsidP="002D6FEC">
            <w:pPr>
              <w:pStyle w:val="afffff2"/>
              <w:ind w:firstLineChars="0" w:firstLine="0"/>
              <w:jc w:val="center"/>
              <w:rPr>
                <w:sz w:val="18"/>
                <w:szCs w:val="18"/>
              </w:rPr>
            </w:pPr>
            <w:r w:rsidRPr="00544750">
              <w:rPr>
                <w:sz w:val="18"/>
                <w:szCs w:val="18"/>
              </w:rPr>
              <w:t>2</w:t>
            </w:r>
          </w:p>
        </w:tc>
        <w:tc>
          <w:tcPr>
            <w:tcW w:w="1842" w:type="dxa"/>
            <w:vAlign w:val="center"/>
          </w:tcPr>
          <w:p w:rsidR="005A07A5" w:rsidRPr="00544750" w:rsidRDefault="005A4381" w:rsidP="002D6FEC">
            <w:pPr>
              <w:pStyle w:val="afffff2"/>
              <w:ind w:firstLineChars="0" w:firstLine="0"/>
              <w:jc w:val="center"/>
              <w:rPr>
                <w:sz w:val="18"/>
                <w:szCs w:val="18"/>
              </w:rPr>
            </w:pPr>
            <w:r w:rsidRPr="00544750">
              <w:rPr>
                <w:rFonts w:hint="eastAsia"/>
                <w:sz w:val="18"/>
                <w:szCs w:val="18"/>
              </w:rPr>
              <w:t>学术诚信档案</w:t>
            </w:r>
          </w:p>
        </w:tc>
        <w:tc>
          <w:tcPr>
            <w:tcW w:w="6627" w:type="dxa"/>
            <w:vAlign w:val="center"/>
          </w:tcPr>
          <w:p w:rsidR="00271BBA" w:rsidRDefault="005A4381">
            <w:pPr>
              <w:pStyle w:val="afffff2"/>
              <w:ind w:firstLineChars="0" w:firstLine="0"/>
              <w:rPr>
                <w:sz w:val="18"/>
                <w:szCs w:val="18"/>
              </w:rPr>
            </w:pPr>
            <w:r w:rsidRPr="00544750">
              <w:rPr>
                <w:rFonts w:hint="eastAsia"/>
                <w:sz w:val="18"/>
                <w:szCs w:val="18"/>
              </w:rPr>
              <w:t>宜根据需要建立会员学术诚信档案，受理会员对学术不端行为的投诉并认真调查、处理，遏制学术不端行为</w:t>
            </w:r>
          </w:p>
        </w:tc>
      </w:tr>
    </w:tbl>
    <w:p w:rsidR="00271BBA" w:rsidRDefault="00544750">
      <w:pPr>
        <w:pStyle w:val="afff1"/>
      </w:pPr>
      <w:r w:rsidRPr="00B13081">
        <w:rPr>
          <w:rFonts w:hint="eastAsia"/>
        </w:rPr>
        <w:t>学术类社会团体学术自律建设</w:t>
      </w:r>
      <w:r>
        <w:rPr>
          <w:rFonts w:hint="eastAsia"/>
        </w:rPr>
        <w:t>内容引自《</w:t>
      </w:r>
      <w:r w:rsidRPr="00875689">
        <w:rPr>
          <w:rFonts w:hint="eastAsia"/>
        </w:rPr>
        <w:t>MZ/T 213—2024 学术类社会团体自身建设指南</w:t>
      </w:r>
      <w:r>
        <w:rPr>
          <w:rFonts w:hint="eastAsia"/>
        </w:rPr>
        <w:t>》。</w:t>
      </w:r>
    </w:p>
    <w:p w:rsidR="005A07A5" w:rsidRDefault="005A07A5" w:rsidP="005A07A5">
      <w:pPr>
        <w:pStyle w:val="afffff2"/>
      </w:pPr>
    </w:p>
    <w:p w:rsidR="0027185A" w:rsidRDefault="0027185A">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A56183" w:rsidRDefault="00A56183" w:rsidP="00A56183">
      <w:pPr>
        <w:pStyle w:val="aff3"/>
        <w:spacing w:after="156"/>
      </w:pPr>
      <w:r>
        <w:lastRenderedPageBreak/>
        <w:br/>
      </w:r>
      <w:bookmarkStart w:id="1131" w:name="_Toc166319078"/>
      <w:r>
        <w:rPr>
          <w:rFonts w:hint="eastAsia"/>
        </w:rPr>
        <w:t>（资料性）</w:t>
      </w:r>
      <w:r>
        <w:br/>
      </w:r>
      <w:r>
        <w:rPr>
          <w:rFonts w:hint="eastAsia"/>
        </w:rPr>
        <w:t>社会服务机构诚信建设</w:t>
      </w:r>
      <w:bookmarkEnd w:id="1131"/>
    </w:p>
    <w:p w:rsidR="001152EB" w:rsidRDefault="001152EB" w:rsidP="00A64F03">
      <w:pPr>
        <w:pStyle w:val="afffff2"/>
      </w:pPr>
      <w:r w:rsidRPr="001152EB">
        <w:rPr>
          <w:rFonts w:hint="eastAsia"/>
        </w:rPr>
        <w:t>社会服务机构诚信建设</w:t>
      </w:r>
      <w:r w:rsidR="0072567A">
        <w:rPr>
          <w:rFonts w:hint="eastAsia"/>
        </w:rPr>
        <w:t>应</w:t>
      </w:r>
      <w:r w:rsidR="0072567A" w:rsidRPr="00C408C7">
        <w:rPr>
          <w:rFonts w:hint="eastAsia"/>
        </w:rPr>
        <w:t>符合表</w:t>
      </w:r>
      <w:r w:rsidR="0072567A" w:rsidRPr="0072567A">
        <w:rPr>
          <w:rFonts w:ascii="Times New Roman" w:hint="eastAsia"/>
        </w:rPr>
        <w:t>Ｄ</w:t>
      </w:r>
      <w:r w:rsidR="0072567A" w:rsidRPr="0072567A">
        <w:rPr>
          <w:rFonts w:ascii="Times New Roman"/>
        </w:rPr>
        <w:t>.</w:t>
      </w:r>
      <w:r w:rsidR="0072567A" w:rsidRPr="00C408C7">
        <w:rPr>
          <w:rFonts w:ascii="Times New Roman"/>
        </w:rPr>
        <w:t>1</w:t>
      </w:r>
      <w:r w:rsidR="0072567A" w:rsidRPr="00C408C7">
        <w:rPr>
          <w:rFonts w:hint="eastAsia"/>
        </w:rPr>
        <w:t>要求</w:t>
      </w:r>
      <w:r>
        <w:rPr>
          <w:rFonts w:hint="eastAsia"/>
        </w:rPr>
        <w:t>：</w:t>
      </w:r>
    </w:p>
    <w:p w:rsidR="0072567A" w:rsidRPr="00A64F03" w:rsidRDefault="0072567A" w:rsidP="003A0ECE">
      <w:pPr>
        <w:spacing w:beforeLines="50" w:before="156" w:afterLines="50" w:after="156" w:line="240" w:lineRule="auto"/>
        <w:jc w:val="center"/>
        <w:rPr>
          <w:rFonts w:ascii="黑体" w:eastAsia="黑体" w:hAnsi="黑体"/>
        </w:rPr>
      </w:pPr>
      <w:r w:rsidRPr="00A64F03">
        <w:rPr>
          <w:rFonts w:ascii="黑体" w:eastAsia="黑体" w:hAnsi="黑体" w:hint="eastAsia"/>
        </w:rPr>
        <w:t>表</w:t>
      </w:r>
      <w:r w:rsidR="00540EA8" w:rsidRPr="00A64F03">
        <w:rPr>
          <w:rFonts w:ascii="黑体" w:eastAsia="黑体" w:hAnsi="黑体" w:hint="eastAsia"/>
        </w:rPr>
        <w:t>Ｄ</w:t>
      </w:r>
      <w:r w:rsidRPr="00A64F03">
        <w:rPr>
          <w:rFonts w:ascii="黑体" w:eastAsia="黑体" w:hAnsi="黑体"/>
        </w:rPr>
        <w:t>.1</w:t>
      </w:r>
      <w:r w:rsidRPr="00A64F03">
        <w:rPr>
          <w:rFonts w:ascii="黑体" w:eastAsia="黑体" w:hAnsi="黑体" w:hint="eastAsia"/>
        </w:rPr>
        <w:t xml:space="preserve">　</w:t>
      </w:r>
      <w:r w:rsidR="0024241A" w:rsidRPr="00A64F03">
        <w:rPr>
          <w:rFonts w:ascii="黑体" w:eastAsia="黑体" w:hAnsi="黑体" w:hint="eastAsia"/>
        </w:rPr>
        <w:t>社会服务机构诚信建设</w:t>
      </w:r>
      <w:r w:rsidRPr="00A64F03">
        <w:rPr>
          <w:rFonts w:ascii="黑体" w:eastAsia="黑体" w:hAnsi="黑体" w:hint="eastAsia"/>
        </w:rPr>
        <w:t>清单</w:t>
      </w:r>
    </w:p>
    <w:tbl>
      <w:tblPr>
        <w:tblStyle w:val="affff4"/>
        <w:tblW w:w="0" w:type="auto"/>
        <w:tblLook w:val="04A0" w:firstRow="1" w:lastRow="0" w:firstColumn="1" w:lastColumn="0" w:noHBand="0" w:noVBand="1"/>
      </w:tblPr>
      <w:tblGrid>
        <w:gridCol w:w="1101"/>
        <w:gridCol w:w="1842"/>
        <w:gridCol w:w="6627"/>
      </w:tblGrid>
      <w:tr w:rsidR="00A56183" w:rsidTr="002D6FEC">
        <w:trPr>
          <w:trHeight w:val="427"/>
        </w:trPr>
        <w:tc>
          <w:tcPr>
            <w:tcW w:w="1101" w:type="dxa"/>
            <w:vAlign w:val="center"/>
          </w:tcPr>
          <w:p w:rsidR="00A56183" w:rsidRPr="00544750" w:rsidRDefault="00A56183" w:rsidP="002D6FEC">
            <w:pPr>
              <w:pStyle w:val="afffff2"/>
              <w:ind w:firstLineChars="0" w:firstLine="0"/>
              <w:jc w:val="center"/>
              <w:rPr>
                <w:sz w:val="18"/>
                <w:szCs w:val="18"/>
              </w:rPr>
            </w:pPr>
            <w:r w:rsidRPr="00544750">
              <w:rPr>
                <w:rFonts w:hint="eastAsia"/>
                <w:sz w:val="18"/>
                <w:szCs w:val="18"/>
              </w:rPr>
              <w:t>序号</w:t>
            </w:r>
          </w:p>
        </w:tc>
        <w:tc>
          <w:tcPr>
            <w:tcW w:w="1842" w:type="dxa"/>
            <w:vAlign w:val="center"/>
          </w:tcPr>
          <w:p w:rsidR="00A56183" w:rsidRPr="00544750" w:rsidRDefault="00A56183" w:rsidP="002D6FEC">
            <w:pPr>
              <w:pStyle w:val="afffff2"/>
              <w:ind w:firstLineChars="0" w:firstLine="0"/>
              <w:jc w:val="center"/>
              <w:rPr>
                <w:sz w:val="18"/>
                <w:szCs w:val="18"/>
              </w:rPr>
            </w:pPr>
            <w:r w:rsidRPr="00544750">
              <w:rPr>
                <w:rFonts w:hint="eastAsia"/>
                <w:sz w:val="18"/>
                <w:szCs w:val="18"/>
              </w:rPr>
              <w:t>诚信建设</w:t>
            </w:r>
          </w:p>
        </w:tc>
        <w:tc>
          <w:tcPr>
            <w:tcW w:w="6627" w:type="dxa"/>
            <w:vAlign w:val="center"/>
          </w:tcPr>
          <w:p w:rsidR="00A56183" w:rsidRPr="00544750" w:rsidRDefault="00A56183" w:rsidP="002D6FEC">
            <w:pPr>
              <w:pStyle w:val="afffff2"/>
              <w:ind w:firstLineChars="0" w:firstLine="0"/>
              <w:jc w:val="center"/>
              <w:rPr>
                <w:sz w:val="18"/>
                <w:szCs w:val="18"/>
              </w:rPr>
            </w:pPr>
            <w:r w:rsidRPr="00544750">
              <w:rPr>
                <w:rFonts w:hint="eastAsia"/>
                <w:sz w:val="18"/>
                <w:szCs w:val="18"/>
              </w:rPr>
              <w:t>主要内容</w:t>
            </w:r>
          </w:p>
        </w:tc>
      </w:tr>
      <w:tr w:rsidR="00A56183" w:rsidTr="002D6FEC">
        <w:tc>
          <w:tcPr>
            <w:tcW w:w="1101" w:type="dxa"/>
            <w:vAlign w:val="center"/>
          </w:tcPr>
          <w:p w:rsidR="00A56183" w:rsidRPr="00544750" w:rsidRDefault="00A56183" w:rsidP="002D6FEC">
            <w:pPr>
              <w:pStyle w:val="afffff2"/>
              <w:ind w:firstLineChars="0" w:firstLine="0"/>
              <w:jc w:val="center"/>
              <w:rPr>
                <w:sz w:val="18"/>
                <w:szCs w:val="18"/>
              </w:rPr>
            </w:pPr>
            <w:r w:rsidRPr="00544750">
              <w:rPr>
                <w:sz w:val="18"/>
                <w:szCs w:val="18"/>
              </w:rPr>
              <w:t>1</w:t>
            </w:r>
          </w:p>
        </w:tc>
        <w:tc>
          <w:tcPr>
            <w:tcW w:w="1842" w:type="dxa"/>
            <w:vAlign w:val="center"/>
          </w:tcPr>
          <w:p w:rsidR="0027185A" w:rsidRPr="00544750" w:rsidRDefault="006E1F9C" w:rsidP="00544750">
            <w:pPr>
              <w:pStyle w:val="afffff2"/>
              <w:ind w:firstLineChars="0" w:firstLine="0"/>
              <w:jc w:val="left"/>
              <w:rPr>
                <w:kern w:val="2"/>
                <w:sz w:val="18"/>
                <w:szCs w:val="18"/>
              </w:rPr>
            </w:pPr>
            <w:r w:rsidRPr="00544750">
              <w:rPr>
                <w:rFonts w:hint="eastAsia"/>
                <w:sz w:val="18"/>
                <w:szCs w:val="18"/>
              </w:rPr>
              <w:t>服务</w:t>
            </w:r>
            <w:r w:rsidR="00ED7C45" w:rsidRPr="00544750">
              <w:rPr>
                <w:rFonts w:hint="eastAsia"/>
                <w:sz w:val="18"/>
                <w:szCs w:val="18"/>
              </w:rPr>
              <w:t>质量</w:t>
            </w:r>
          </w:p>
        </w:tc>
        <w:tc>
          <w:tcPr>
            <w:tcW w:w="6627" w:type="dxa"/>
          </w:tcPr>
          <w:p w:rsidR="00A56183" w:rsidRPr="00544750" w:rsidRDefault="006E1F9C" w:rsidP="002D6FEC">
            <w:pPr>
              <w:pStyle w:val="afffff2"/>
              <w:ind w:firstLineChars="0" w:firstLine="0"/>
              <w:rPr>
                <w:sz w:val="18"/>
                <w:szCs w:val="18"/>
              </w:rPr>
            </w:pPr>
            <w:r w:rsidRPr="00544750">
              <w:rPr>
                <w:rFonts w:hint="eastAsia"/>
                <w:sz w:val="18"/>
                <w:szCs w:val="18"/>
              </w:rPr>
              <w:t>宜加强服务内容、服务标准等服务能力和质量建设，建立内部评价、第三方评价、服务满意度调查、测评和投诉处理等机制，对服务对象满意度进行收集和反馈，对投诉进行处理，不断提高公信力和社会影响力</w:t>
            </w:r>
          </w:p>
        </w:tc>
      </w:tr>
      <w:tr w:rsidR="00A56183" w:rsidTr="002D6FEC">
        <w:tc>
          <w:tcPr>
            <w:tcW w:w="1101" w:type="dxa"/>
            <w:vAlign w:val="center"/>
          </w:tcPr>
          <w:p w:rsidR="00A56183" w:rsidRPr="00544750" w:rsidRDefault="00A56183" w:rsidP="002D6FEC">
            <w:pPr>
              <w:pStyle w:val="afffff2"/>
              <w:ind w:firstLineChars="0" w:firstLine="0"/>
              <w:jc w:val="center"/>
              <w:rPr>
                <w:sz w:val="18"/>
                <w:szCs w:val="18"/>
              </w:rPr>
            </w:pPr>
            <w:r w:rsidRPr="00544750">
              <w:rPr>
                <w:sz w:val="18"/>
                <w:szCs w:val="18"/>
              </w:rPr>
              <w:t>2</w:t>
            </w:r>
          </w:p>
        </w:tc>
        <w:tc>
          <w:tcPr>
            <w:tcW w:w="1842" w:type="dxa"/>
            <w:vAlign w:val="center"/>
          </w:tcPr>
          <w:p w:rsidR="00A56183" w:rsidRPr="00544750" w:rsidRDefault="00ED7C45" w:rsidP="00544750">
            <w:pPr>
              <w:pStyle w:val="afffff2"/>
              <w:ind w:firstLineChars="0" w:firstLine="0"/>
              <w:jc w:val="left"/>
              <w:rPr>
                <w:sz w:val="18"/>
                <w:szCs w:val="18"/>
              </w:rPr>
            </w:pPr>
            <w:r w:rsidRPr="00544750">
              <w:rPr>
                <w:rFonts w:hint="eastAsia"/>
                <w:sz w:val="18"/>
                <w:szCs w:val="18"/>
              </w:rPr>
              <w:t>社会责任</w:t>
            </w:r>
          </w:p>
        </w:tc>
        <w:tc>
          <w:tcPr>
            <w:tcW w:w="6627" w:type="dxa"/>
          </w:tcPr>
          <w:p w:rsidR="00A56183" w:rsidRPr="00544750" w:rsidRDefault="00ED7C45" w:rsidP="002D6FEC">
            <w:pPr>
              <w:pStyle w:val="afffff2"/>
              <w:ind w:firstLineChars="0" w:firstLine="0"/>
              <w:rPr>
                <w:sz w:val="18"/>
                <w:szCs w:val="18"/>
              </w:rPr>
            </w:pPr>
            <w:r w:rsidRPr="00544750">
              <w:rPr>
                <w:rFonts w:hint="eastAsia"/>
                <w:sz w:val="18"/>
                <w:szCs w:val="18"/>
              </w:rPr>
              <w:t>宜积极履行社会责任，主动服务于安全生产、节能减排、乡村振兴、促进就业等重点工作，整合社会资源，搭建服务平台，打造自身品牌，为经济社会发展贡献力量</w:t>
            </w:r>
          </w:p>
        </w:tc>
      </w:tr>
      <w:tr w:rsidR="006E1F9C" w:rsidTr="002D6FEC">
        <w:tc>
          <w:tcPr>
            <w:tcW w:w="1101" w:type="dxa"/>
            <w:vAlign w:val="center"/>
          </w:tcPr>
          <w:p w:rsidR="006E1F9C" w:rsidRPr="00544750" w:rsidRDefault="00ED7C45" w:rsidP="002D6FEC">
            <w:pPr>
              <w:pStyle w:val="afffff2"/>
              <w:ind w:firstLineChars="0" w:firstLine="0"/>
              <w:jc w:val="center"/>
              <w:rPr>
                <w:sz w:val="18"/>
                <w:szCs w:val="18"/>
              </w:rPr>
            </w:pPr>
            <w:r w:rsidRPr="00544750">
              <w:rPr>
                <w:sz w:val="18"/>
                <w:szCs w:val="18"/>
              </w:rPr>
              <w:t>3</w:t>
            </w:r>
          </w:p>
        </w:tc>
        <w:tc>
          <w:tcPr>
            <w:tcW w:w="1842" w:type="dxa"/>
            <w:vAlign w:val="center"/>
          </w:tcPr>
          <w:p w:rsidR="006E1F9C" w:rsidRPr="00544750" w:rsidRDefault="00ED7C45" w:rsidP="00544750">
            <w:pPr>
              <w:pStyle w:val="afffff2"/>
              <w:ind w:firstLineChars="0" w:firstLine="0"/>
              <w:jc w:val="left"/>
              <w:rPr>
                <w:sz w:val="18"/>
                <w:szCs w:val="18"/>
              </w:rPr>
            </w:pPr>
            <w:r w:rsidRPr="00544750">
              <w:rPr>
                <w:rFonts w:hint="eastAsia"/>
                <w:sz w:val="18"/>
                <w:szCs w:val="18"/>
              </w:rPr>
              <w:t>品牌建设</w:t>
            </w:r>
          </w:p>
        </w:tc>
        <w:tc>
          <w:tcPr>
            <w:tcW w:w="6627" w:type="dxa"/>
          </w:tcPr>
          <w:p w:rsidR="006E1F9C" w:rsidRPr="00544750" w:rsidRDefault="00ED7C45" w:rsidP="002D6FEC">
            <w:pPr>
              <w:pStyle w:val="afffff2"/>
              <w:ind w:firstLineChars="0" w:firstLine="0"/>
              <w:rPr>
                <w:sz w:val="18"/>
                <w:szCs w:val="18"/>
              </w:rPr>
            </w:pPr>
            <w:r w:rsidRPr="00544750">
              <w:rPr>
                <w:rFonts w:hint="eastAsia"/>
                <w:sz w:val="18"/>
                <w:szCs w:val="18"/>
              </w:rPr>
              <w:t>宜加强品牌建设，主动服务国家发展、本地区发展和行业发展，做好品牌服务规划，以品牌建设提升服务质量，持续塑造社会服务机构公益性、志愿性的品牌形象</w:t>
            </w:r>
          </w:p>
        </w:tc>
      </w:tr>
    </w:tbl>
    <w:p w:rsidR="00271BBA" w:rsidRDefault="00544750">
      <w:pPr>
        <w:pStyle w:val="afff1"/>
      </w:pPr>
      <w:r w:rsidRPr="00495FE2">
        <w:rPr>
          <w:rFonts w:hint="eastAsia"/>
        </w:rPr>
        <w:t>社会服务机构诚信建设</w:t>
      </w:r>
      <w:r>
        <w:rPr>
          <w:rFonts w:hint="eastAsia"/>
        </w:rPr>
        <w:t>引自《</w:t>
      </w:r>
      <w:r w:rsidRPr="00FA213A">
        <w:rPr>
          <w:rFonts w:hint="eastAsia"/>
        </w:rPr>
        <w:t>MZ/T 214—2024 社会服务机构自身建设指南</w:t>
      </w:r>
      <w:r>
        <w:rPr>
          <w:rFonts w:hint="eastAsia"/>
        </w:rPr>
        <w:t>》。</w:t>
      </w:r>
    </w:p>
    <w:p w:rsidR="00A56183" w:rsidRPr="00A64F03" w:rsidRDefault="00A56183" w:rsidP="00A56183">
      <w:pPr>
        <w:pStyle w:val="afffff2"/>
      </w:pPr>
    </w:p>
    <w:p w:rsidR="00A56183" w:rsidRPr="00E97B7C" w:rsidRDefault="00A56183" w:rsidP="00A56183">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B45C45" w:rsidRDefault="00B45C45" w:rsidP="00805A0E">
      <w:pPr>
        <w:pStyle w:val="afffff2"/>
      </w:pPr>
    </w:p>
    <w:p w:rsidR="00B45C45" w:rsidRDefault="00B45C45" w:rsidP="00805A0E">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27185A" w:rsidRDefault="0027185A" w:rsidP="00805A0E">
      <w:pPr>
        <w:pStyle w:val="afffff2"/>
      </w:pPr>
    </w:p>
    <w:p w:rsidR="00A64F03" w:rsidRDefault="00A64F03" w:rsidP="00805A0E">
      <w:pPr>
        <w:pStyle w:val="afffff2"/>
      </w:pPr>
    </w:p>
    <w:p w:rsidR="0027185A" w:rsidRDefault="0027185A" w:rsidP="00805A0E">
      <w:pPr>
        <w:pStyle w:val="afffff2"/>
      </w:pPr>
    </w:p>
    <w:p w:rsidR="006D6F7E" w:rsidRDefault="006D6F7E" w:rsidP="006D6F7E">
      <w:pPr>
        <w:pStyle w:val="afffff9"/>
        <w:spacing w:after="156"/>
        <w:rPr>
          <w:color w:val="000000" w:themeColor="text1"/>
        </w:rPr>
      </w:pPr>
      <w:bookmarkStart w:id="1132" w:name="_Toc166319079"/>
      <w:r>
        <w:rPr>
          <w:rFonts w:hint="eastAsia"/>
          <w:color w:val="000000" w:themeColor="text1"/>
          <w:spacing w:val="105"/>
        </w:rPr>
        <w:lastRenderedPageBreak/>
        <w:t>参考文</w:t>
      </w:r>
      <w:r>
        <w:rPr>
          <w:rFonts w:hint="eastAsia"/>
          <w:color w:val="000000" w:themeColor="text1"/>
        </w:rPr>
        <w:t>献</w:t>
      </w:r>
      <w:bookmarkEnd w:id="1132"/>
    </w:p>
    <w:p w:rsidR="0029528D" w:rsidRDefault="0029528D" w:rsidP="0029528D">
      <w:pPr>
        <w:pStyle w:val="afffff2"/>
      </w:pPr>
      <w:r>
        <w:t>[1]</w:t>
      </w:r>
      <w:r>
        <w:rPr>
          <w:rFonts w:hint="eastAsia"/>
        </w:rPr>
        <w:t xml:space="preserve"> </w:t>
      </w:r>
      <w:r>
        <w:t xml:space="preserve"> GB/T 36000</w:t>
      </w:r>
      <w:r>
        <w:rPr>
          <w:rFonts w:hint="eastAsia"/>
        </w:rPr>
        <w:t>—2015</w:t>
      </w:r>
      <w:r w:rsidR="00204712">
        <w:rPr>
          <w:rFonts w:hint="eastAsia"/>
        </w:rPr>
        <w:t xml:space="preserve"> </w:t>
      </w:r>
      <w:r w:rsidR="00204712">
        <w:t xml:space="preserve"> </w:t>
      </w:r>
      <w:r>
        <w:rPr>
          <w:rFonts w:hint="eastAsia"/>
        </w:rPr>
        <w:t>社会责任指南</w:t>
      </w:r>
    </w:p>
    <w:p w:rsidR="0029528D" w:rsidRDefault="0029528D" w:rsidP="0029528D">
      <w:pPr>
        <w:pStyle w:val="afffff2"/>
      </w:pPr>
      <w:r>
        <w:t xml:space="preserve">[2] </w:t>
      </w:r>
      <w:r>
        <w:rPr>
          <w:rFonts w:hint="eastAsia"/>
        </w:rPr>
        <w:t xml:space="preserve"> </w:t>
      </w:r>
      <w:r>
        <w:t>DB51/T 2944</w:t>
      </w:r>
      <w:r>
        <w:rPr>
          <w:rFonts w:hint="eastAsia"/>
        </w:rPr>
        <w:t>—</w:t>
      </w:r>
      <w:r>
        <w:t>2022</w:t>
      </w:r>
      <w:r w:rsidR="00204712">
        <w:rPr>
          <w:rFonts w:hint="eastAsia"/>
        </w:rPr>
        <w:t xml:space="preserve"> </w:t>
      </w:r>
      <w:r w:rsidR="00204712">
        <w:t xml:space="preserve"> </w:t>
      </w:r>
      <w:r>
        <w:t>四川省社会组织建设治理规范</w:t>
      </w:r>
    </w:p>
    <w:p w:rsidR="0029528D" w:rsidRDefault="0029528D" w:rsidP="0029528D">
      <w:pPr>
        <w:pStyle w:val="afffff2"/>
      </w:pPr>
      <w:r>
        <w:t xml:space="preserve">[3] </w:t>
      </w:r>
      <w:r>
        <w:rPr>
          <w:rFonts w:hint="eastAsia"/>
        </w:rPr>
        <w:t xml:space="preserve"> </w:t>
      </w:r>
      <w:r>
        <w:t>DB44/T 2368</w:t>
      </w:r>
      <w:r>
        <w:rPr>
          <w:rFonts w:hint="eastAsia"/>
        </w:rPr>
        <w:t>—</w:t>
      </w:r>
      <w:r>
        <w:t>2022</w:t>
      </w:r>
      <w:r w:rsidR="00204712">
        <w:rPr>
          <w:rFonts w:hint="eastAsia"/>
        </w:rPr>
        <w:t xml:space="preserve"> </w:t>
      </w:r>
      <w:r w:rsidR="00204712">
        <w:t xml:space="preserve"> </w:t>
      </w:r>
      <w:r>
        <w:t>社会组织能力建设指南</w:t>
      </w:r>
    </w:p>
    <w:p w:rsidR="0029528D" w:rsidRDefault="0029528D" w:rsidP="0029528D">
      <w:pPr>
        <w:pStyle w:val="afffff2"/>
      </w:pPr>
      <w:r>
        <w:t>[4]</w:t>
      </w:r>
      <w:r>
        <w:rPr>
          <w:rFonts w:hint="eastAsia"/>
        </w:rPr>
        <w:t xml:space="preserve"> </w:t>
      </w:r>
      <w:r>
        <w:t xml:space="preserve"> GB/T 31867</w:t>
      </w:r>
      <w:r w:rsidR="00993401">
        <w:rPr>
          <w:rFonts w:hint="eastAsia"/>
        </w:rPr>
        <w:t>—</w:t>
      </w:r>
      <w:r>
        <w:t>2015</w:t>
      </w:r>
      <w:r w:rsidR="00204712">
        <w:rPr>
          <w:rFonts w:hint="eastAsia"/>
        </w:rPr>
        <w:t xml:space="preserve"> </w:t>
      </w:r>
      <w:r w:rsidR="00204712">
        <w:t xml:space="preserve"> </w:t>
      </w:r>
      <w:r>
        <w:rPr>
          <w:rFonts w:hint="eastAsia"/>
        </w:rPr>
        <w:t>社会组织信用评价指标</w:t>
      </w:r>
    </w:p>
    <w:p w:rsidR="0029528D" w:rsidRDefault="0029528D" w:rsidP="0029528D">
      <w:pPr>
        <w:pStyle w:val="afffff2"/>
      </w:pPr>
      <w:r>
        <w:t xml:space="preserve">[5] </w:t>
      </w:r>
      <w:r>
        <w:rPr>
          <w:rFonts w:hint="eastAsia"/>
        </w:rPr>
        <w:t xml:space="preserve"> 信用管理</w:t>
      </w:r>
      <w:proofErr w:type="gramStart"/>
      <w:r>
        <w:rPr>
          <w:rFonts w:hint="eastAsia"/>
        </w:rPr>
        <w:t>师国家</w:t>
      </w:r>
      <w:proofErr w:type="gramEnd"/>
      <w:r>
        <w:rPr>
          <w:rFonts w:hint="eastAsia"/>
        </w:rPr>
        <w:t>职业技能标准（</w:t>
      </w:r>
      <w:r>
        <w:t>2021</w:t>
      </w:r>
      <w:r>
        <w:rPr>
          <w:rFonts w:hint="eastAsia"/>
        </w:rPr>
        <w:t>版）</w:t>
      </w:r>
    </w:p>
    <w:p w:rsidR="0029528D" w:rsidRDefault="0029528D" w:rsidP="0029528D">
      <w:pPr>
        <w:pStyle w:val="afffff2"/>
      </w:pPr>
      <w:r>
        <w:t xml:space="preserve">[6] </w:t>
      </w:r>
      <w:r>
        <w:rPr>
          <w:rFonts w:hint="eastAsia"/>
        </w:rPr>
        <w:t xml:space="preserve"> </w:t>
      </w:r>
      <w:r>
        <w:t>广东省民政厅关于社会组织法人治理的指导意见</w:t>
      </w:r>
      <w:r w:rsidR="004C0CBA">
        <w:rPr>
          <w:rFonts w:hint="eastAsia"/>
        </w:rPr>
        <w:t>（</w:t>
      </w:r>
      <w:r>
        <w:t>粤民发〔2015〕70号</w:t>
      </w:r>
      <w:r w:rsidR="004C0CBA">
        <w:rPr>
          <w:rFonts w:hint="eastAsia"/>
        </w:rPr>
        <w:t>）</w:t>
      </w:r>
    </w:p>
    <w:p w:rsidR="0029528D" w:rsidRDefault="0029528D" w:rsidP="0029528D">
      <w:pPr>
        <w:pStyle w:val="afffff2"/>
      </w:pPr>
    </w:p>
    <w:p w:rsidR="0029528D" w:rsidRDefault="0029528D" w:rsidP="0029528D">
      <w:pPr>
        <w:pStyle w:val="af8"/>
        <w:rPr>
          <w:vanish w:val="0"/>
        </w:rPr>
      </w:pPr>
    </w:p>
    <w:p w:rsidR="0027185A" w:rsidRDefault="0027185A" w:rsidP="00805A0E">
      <w:pPr>
        <w:pStyle w:val="afffff2"/>
      </w:pPr>
    </w:p>
    <w:p w:rsidR="000B2AD5" w:rsidRDefault="00291A25">
      <w:pPr>
        <w:pStyle w:val="afffffffff"/>
        <w:numPr>
          <w:ilvl w:val="0"/>
          <w:numId w:val="0"/>
        </w:numPr>
      </w:pPr>
      <w:r>
        <w:rPr>
          <w:noProof/>
        </w:rPr>
        <mc:AlternateContent>
          <mc:Choice Requires="wps">
            <w:drawing>
              <wp:anchor distT="4294967292" distB="4294967292" distL="114300" distR="114300" simplePos="0" relativeHeight="251661312" behindDoc="0" locked="0" layoutInCell="1" allowOverlap="1" wp14:anchorId="19AF56CA" wp14:editId="76A155E0">
                <wp:simplePos x="0" y="0"/>
                <wp:positionH relativeFrom="column">
                  <wp:posOffset>2038350</wp:posOffset>
                </wp:positionH>
                <wp:positionV relativeFrom="paragraph">
                  <wp:posOffset>233044</wp:posOffset>
                </wp:positionV>
                <wp:extent cx="1868170" cy="0"/>
                <wp:effectExtent l="0" t="0" r="1778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170" cy="0"/>
                        </a:xfrm>
                        <a:prstGeom prst="straightConnector1">
                          <a:avLst/>
                        </a:prstGeom>
                        <a:noFill/>
                        <a:ln w="19050">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160.5pt;margin-top:18.35pt;width:147.1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" strokeweight="1.5pt"/>
            </w:pict>
          </mc:Fallback>
        </mc:AlternateContent>
      </w:r>
      <w:bookmarkEnd w:id="1123"/>
    </w:p>
    <w:sectPr w:rsidR="000B2AD5" w:rsidSect="000B2AD5">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813" w:rsidRDefault="00D90813">
      <w:pPr>
        <w:spacing w:line="240" w:lineRule="auto"/>
      </w:pPr>
      <w:r>
        <w:separator/>
      </w:r>
    </w:p>
  </w:endnote>
  <w:endnote w:type="continuationSeparator" w:id="0">
    <w:p w:rsidR="00D90813" w:rsidRDefault="00D908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FEC" w:rsidRDefault="002D6FEC">
    <w:pPr>
      <w:pStyle w:val="afffd"/>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FEC" w:rsidRDefault="002D6FEC">
    <w:pPr>
      <w:pStyle w:val="aff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FEC" w:rsidRDefault="002D6FEC">
    <w:pPr>
      <w:pStyle w:val="afffd"/>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FEC" w:rsidRDefault="002D6FEC">
    <w:pPr>
      <w:pStyle w:val="afffff"/>
    </w:pPr>
    <w:r>
      <w:fldChar w:fldCharType="begin"/>
    </w:r>
    <w:r>
      <w:instrText>PAGE   \* MERGEFORMAT</w:instrText>
    </w:r>
    <w:r>
      <w:fldChar w:fldCharType="separate"/>
    </w:r>
    <w:r w:rsidR="00E41335" w:rsidRPr="00E41335">
      <w:rPr>
        <w:noProof/>
        <w:lang w:val="zh-CN"/>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813" w:rsidRDefault="00D90813">
      <w:pPr>
        <w:spacing w:line="240" w:lineRule="auto"/>
      </w:pPr>
      <w:r>
        <w:separator/>
      </w:r>
    </w:p>
  </w:footnote>
  <w:footnote w:type="continuationSeparator" w:id="0">
    <w:p w:rsidR="00D90813" w:rsidRDefault="00D908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FEC" w:rsidRDefault="002D6FEC">
    <w:pPr>
      <w:pStyle w:val="a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FEC" w:rsidRDefault="002D6FEC">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FEC" w:rsidRDefault="002D6FEC">
    <w:pPr>
      <w:pStyle w:val="afffe"/>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FEC" w:rsidRDefault="002D6FEC">
    <w:pPr>
      <w:pStyle w:val="afffe"/>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DB 44/T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FEC" w:rsidRDefault="002D6FEC">
    <w:pPr>
      <w:pStyle w:val="afffff7"/>
    </w:pPr>
    <w:r>
      <w:fldChar w:fldCharType="begin"/>
    </w:r>
    <w:r>
      <w:instrText xml:space="preserve"> STYLEREF  标准文件_文件编号  \* MERGEFORMAT </w:instrText>
    </w:r>
    <w:r>
      <w:fldChar w:fldCharType="separate"/>
    </w:r>
    <w:r w:rsidR="00E41335">
      <w:rPr>
        <w:noProof/>
      </w:rPr>
      <w:t>DB 44/T XXXX</w:t>
    </w:r>
    <w:r w:rsidR="00E41335">
      <w:rPr>
        <w:noProof/>
      </w:rPr>
      <w:t>—</w:t>
    </w:r>
    <w:r w:rsidR="00E41335">
      <w:rPr>
        <w:noProof/>
      </w:rPr>
      <w:t>2024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rPr>
        <w:rFonts w:cs="Times New Roman"/>
      </w:rPr>
    </w:lvl>
    <w:lvl w:ilvl="1">
      <w:start w:val="1"/>
      <w:numFmt w:val="lowerLetter"/>
      <w:lvlText w:val="%2)"/>
      <w:lvlJc w:val="left"/>
      <w:pPr>
        <w:tabs>
          <w:tab w:val="left" w:pos="1838"/>
        </w:tabs>
        <w:ind w:left="1838" w:hanging="420"/>
      </w:pPr>
      <w:rPr>
        <w:rFonts w:cs="Times New Roman"/>
      </w:rPr>
    </w:lvl>
    <w:lvl w:ilvl="2">
      <w:start w:val="1"/>
      <w:numFmt w:val="lowerRoman"/>
      <w:lvlText w:val="%3."/>
      <w:lvlJc w:val="right"/>
      <w:pPr>
        <w:tabs>
          <w:tab w:val="left" w:pos="2258"/>
        </w:tabs>
        <w:ind w:left="2258" w:hanging="420"/>
      </w:pPr>
      <w:rPr>
        <w:rFonts w:cs="Times New Roman"/>
      </w:rPr>
    </w:lvl>
    <w:lvl w:ilvl="3">
      <w:start w:val="1"/>
      <w:numFmt w:val="decimal"/>
      <w:lvlText w:val="%4."/>
      <w:lvlJc w:val="left"/>
      <w:pPr>
        <w:tabs>
          <w:tab w:val="left" w:pos="2678"/>
        </w:tabs>
        <w:ind w:left="2678" w:hanging="420"/>
      </w:pPr>
      <w:rPr>
        <w:rFonts w:cs="Times New Roman"/>
      </w:rPr>
    </w:lvl>
    <w:lvl w:ilvl="4">
      <w:start w:val="1"/>
      <w:numFmt w:val="lowerLetter"/>
      <w:lvlText w:val="%5)"/>
      <w:lvlJc w:val="left"/>
      <w:pPr>
        <w:tabs>
          <w:tab w:val="left" w:pos="3098"/>
        </w:tabs>
        <w:ind w:left="3098" w:hanging="420"/>
      </w:pPr>
      <w:rPr>
        <w:rFonts w:cs="Times New Roman"/>
      </w:rPr>
    </w:lvl>
    <w:lvl w:ilvl="5">
      <w:start w:val="1"/>
      <w:numFmt w:val="lowerRoman"/>
      <w:lvlText w:val="%6."/>
      <w:lvlJc w:val="right"/>
      <w:pPr>
        <w:tabs>
          <w:tab w:val="left" w:pos="3518"/>
        </w:tabs>
        <w:ind w:left="3518" w:hanging="420"/>
      </w:pPr>
      <w:rPr>
        <w:rFonts w:cs="Times New Roman"/>
      </w:rPr>
    </w:lvl>
    <w:lvl w:ilvl="6">
      <w:start w:val="1"/>
      <w:numFmt w:val="decimal"/>
      <w:lvlText w:val="%7."/>
      <w:lvlJc w:val="left"/>
      <w:pPr>
        <w:tabs>
          <w:tab w:val="left" w:pos="3938"/>
        </w:tabs>
        <w:ind w:left="3938" w:hanging="420"/>
      </w:pPr>
      <w:rPr>
        <w:rFonts w:cs="Times New Roman"/>
      </w:rPr>
    </w:lvl>
    <w:lvl w:ilvl="7">
      <w:start w:val="1"/>
      <w:numFmt w:val="lowerLetter"/>
      <w:lvlText w:val="%8)"/>
      <w:lvlJc w:val="left"/>
      <w:pPr>
        <w:tabs>
          <w:tab w:val="left" w:pos="4358"/>
        </w:tabs>
        <w:ind w:left="4358" w:hanging="420"/>
      </w:pPr>
      <w:rPr>
        <w:rFonts w:cs="Times New Roman"/>
      </w:rPr>
    </w:lvl>
    <w:lvl w:ilvl="8">
      <w:start w:val="1"/>
      <w:numFmt w:val="lowerRoman"/>
      <w:lvlText w:val="%9."/>
      <w:lvlJc w:val="right"/>
      <w:pPr>
        <w:tabs>
          <w:tab w:val="left" w:pos="4778"/>
        </w:tabs>
        <w:ind w:left="4778" w:hanging="420"/>
      </w:pPr>
      <w:rPr>
        <w:rFonts w:cs="Times New Roman"/>
      </w:rPr>
    </w:lvl>
  </w:abstractNum>
  <w:abstractNum w:abstractNumId="1">
    <w:nsid w:val="040A15CD"/>
    <w:multiLevelType w:val="multilevel"/>
    <w:tmpl w:val="040A15CD"/>
    <w:lvl w:ilvl="0">
      <w:start w:val="1"/>
      <w:numFmt w:val="none"/>
      <w:suff w:val="nothing"/>
      <w:lvlText w:val="　"/>
      <w:lvlJc w:val="left"/>
      <w:rPr>
        <w:rFonts w:cs="Times New Roman"/>
      </w:rPr>
    </w:lvl>
    <w:lvl w:ilvl="1">
      <w:start w:val="1"/>
      <w:numFmt w:val="decimal"/>
      <w:isLgl/>
      <w:suff w:val="nothing"/>
      <w:lvlText w:val="%2　"/>
      <w:lvlJc w:val="left"/>
      <w:rPr>
        <w:rFonts w:cs="Times New Roman"/>
      </w:rPr>
    </w:lvl>
    <w:lvl w:ilvl="2">
      <w:start w:val="1"/>
      <w:numFmt w:val="decimal"/>
      <w:pStyle w:val="a0"/>
      <w:suff w:val="nothing"/>
      <w:lvlText w:val="%1%2.%3　"/>
      <w:lvlJc w:val="left"/>
      <w:rPr>
        <w:rFonts w:cs="Times New Roman"/>
      </w:rPr>
    </w:lvl>
    <w:lvl w:ilvl="3">
      <w:start w:val="1"/>
      <w:numFmt w:val="decimal"/>
      <w:pStyle w:val="a1"/>
      <w:suff w:val="nothing"/>
      <w:lvlText w:val="%1%2.%3.%4　"/>
      <w:lvlJc w:val="left"/>
      <w:rPr>
        <w:rFonts w:cs="Times New Roman"/>
      </w:rPr>
    </w:lvl>
    <w:lvl w:ilvl="4">
      <w:start w:val="1"/>
      <w:numFmt w:val="decimal"/>
      <w:pStyle w:val="a2"/>
      <w:suff w:val="nothing"/>
      <w:lvlText w:val="%1%2.%3.%4.%5　"/>
      <w:lvlJc w:val="left"/>
      <w:rPr>
        <w:rFonts w:cs="Times New Roman"/>
      </w:rPr>
    </w:lvl>
    <w:lvl w:ilvl="5">
      <w:start w:val="1"/>
      <w:numFmt w:val="decimal"/>
      <w:pStyle w:val="a3"/>
      <w:suff w:val="nothing"/>
      <w:lvlText w:val="%1%2.%3.%4.%5.%6　"/>
      <w:lvlJc w:val="left"/>
      <w:rPr>
        <w:rFonts w:cs="Times New Roman"/>
      </w:rPr>
    </w:lvl>
    <w:lvl w:ilvl="6">
      <w:start w:val="1"/>
      <w:numFmt w:val="decimal"/>
      <w:pStyle w:val="a4"/>
      <w:suff w:val="nothing"/>
      <w:lvlText w:val="%1%2.%3.%4.%5.%6.%7　"/>
      <w:lvlJc w:val="left"/>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2">
    <w:nsid w:val="079102AD"/>
    <w:multiLevelType w:val="multilevel"/>
    <w:tmpl w:val="079102AD"/>
    <w:lvl w:ilvl="0">
      <w:start w:val="1"/>
      <w:numFmt w:val="decimal"/>
      <w:pStyle w:val="a5"/>
      <w:suff w:val="nothing"/>
      <w:lvlText w:val="注%1："/>
      <w:lvlJc w:val="left"/>
      <w:pPr>
        <w:ind w:left="1158" w:hanging="448"/>
      </w:pPr>
      <w:rPr>
        <w:rFonts w:ascii="黑体" w:eastAsia="黑体" w:cs="Times New Roman" w:hint="eastAsia"/>
        <w:b w:val="0"/>
        <w:i w:val="0"/>
        <w:sz w:val="18"/>
      </w:rPr>
    </w:lvl>
    <w:lvl w:ilvl="1">
      <w:start w:val="1"/>
      <w:numFmt w:val="lowerLetter"/>
      <w:lvlText w:val="%2)"/>
      <w:lvlJc w:val="left"/>
      <w:pPr>
        <w:tabs>
          <w:tab w:val="left" w:pos="0"/>
        </w:tabs>
        <w:ind w:left="992" w:hanging="629"/>
      </w:pPr>
      <w:rPr>
        <w:rFonts w:cs="Times New Roman" w:hint="eastAsia"/>
      </w:rPr>
    </w:lvl>
    <w:lvl w:ilvl="2">
      <w:start w:val="1"/>
      <w:numFmt w:val="lowerRoman"/>
      <w:lvlText w:val="%3."/>
      <w:lvlJc w:val="right"/>
      <w:pPr>
        <w:tabs>
          <w:tab w:val="left" w:pos="0"/>
        </w:tabs>
        <w:ind w:left="992" w:hanging="629"/>
      </w:pPr>
      <w:rPr>
        <w:rFonts w:cs="Times New Roman" w:hint="eastAsia"/>
      </w:rPr>
    </w:lvl>
    <w:lvl w:ilvl="3">
      <w:start w:val="1"/>
      <w:numFmt w:val="decimal"/>
      <w:lvlText w:val="%4."/>
      <w:lvlJc w:val="left"/>
      <w:pPr>
        <w:tabs>
          <w:tab w:val="left" w:pos="0"/>
        </w:tabs>
        <w:ind w:left="992" w:hanging="629"/>
      </w:pPr>
      <w:rPr>
        <w:rFonts w:cs="Times New Roman" w:hint="eastAsia"/>
      </w:rPr>
    </w:lvl>
    <w:lvl w:ilvl="4">
      <w:start w:val="1"/>
      <w:numFmt w:val="lowerLetter"/>
      <w:lvlText w:val="%5)"/>
      <w:lvlJc w:val="left"/>
      <w:pPr>
        <w:tabs>
          <w:tab w:val="left" w:pos="0"/>
        </w:tabs>
        <w:ind w:left="992" w:hanging="629"/>
      </w:pPr>
      <w:rPr>
        <w:rFonts w:cs="Times New Roman" w:hint="eastAsia"/>
      </w:rPr>
    </w:lvl>
    <w:lvl w:ilvl="5">
      <w:start w:val="1"/>
      <w:numFmt w:val="lowerRoman"/>
      <w:lvlText w:val="%6."/>
      <w:lvlJc w:val="right"/>
      <w:pPr>
        <w:tabs>
          <w:tab w:val="left" w:pos="0"/>
        </w:tabs>
        <w:ind w:left="992" w:hanging="629"/>
      </w:pPr>
      <w:rPr>
        <w:rFonts w:cs="Times New Roman" w:hint="eastAsia"/>
      </w:rPr>
    </w:lvl>
    <w:lvl w:ilvl="6">
      <w:start w:val="1"/>
      <w:numFmt w:val="decimal"/>
      <w:lvlText w:val="%7."/>
      <w:lvlJc w:val="left"/>
      <w:pPr>
        <w:tabs>
          <w:tab w:val="left" w:pos="0"/>
        </w:tabs>
        <w:ind w:left="992" w:hanging="629"/>
      </w:pPr>
      <w:rPr>
        <w:rFonts w:cs="Times New Roman" w:hint="eastAsia"/>
      </w:rPr>
    </w:lvl>
    <w:lvl w:ilvl="7">
      <w:start w:val="1"/>
      <w:numFmt w:val="lowerLetter"/>
      <w:lvlText w:val="%8)"/>
      <w:lvlJc w:val="left"/>
      <w:pPr>
        <w:tabs>
          <w:tab w:val="left" w:pos="0"/>
        </w:tabs>
        <w:ind w:left="992" w:hanging="629"/>
      </w:pPr>
      <w:rPr>
        <w:rFonts w:cs="Times New Roman" w:hint="eastAsia"/>
      </w:rPr>
    </w:lvl>
    <w:lvl w:ilvl="8">
      <w:start w:val="1"/>
      <w:numFmt w:val="lowerRoman"/>
      <w:lvlText w:val="%9."/>
      <w:lvlJc w:val="right"/>
      <w:pPr>
        <w:tabs>
          <w:tab w:val="left" w:pos="0"/>
        </w:tabs>
        <w:ind w:left="992" w:hanging="629"/>
      </w:pPr>
      <w:rPr>
        <w:rFonts w:cs="Times New Roman" w:hint="eastAsia"/>
      </w:rPr>
    </w:lvl>
  </w:abstractNum>
  <w:abstractNum w:abstractNumId="3">
    <w:nsid w:val="07ED3FEA"/>
    <w:multiLevelType w:val="multilevel"/>
    <w:tmpl w:val="07ED3FEA"/>
    <w:lvl w:ilvl="0">
      <w:start w:val="1"/>
      <w:numFmt w:val="none"/>
      <w:pStyle w:val="a6"/>
      <w:lvlText w:val="%1"/>
      <w:lvlJc w:val="left"/>
      <w:pPr>
        <w:ind w:left="425" w:hanging="425"/>
      </w:pPr>
      <w:rPr>
        <w:rFonts w:cs="Times New Roman" w:hint="eastAsia"/>
      </w:rPr>
    </w:lvl>
    <w:lvl w:ilvl="1">
      <w:start w:val="1"/>
      <w:numFmt w:val="decimal"/>
      <w:pStyle w:val="a7"/>
      <w:suff w:val="nothing"/>
      <w:lvlText w:val="%10.%2 "/>
      <w:lvlJc w:val="left"/>
      <w:rPr>
        <w:rFonts w:ascii="黑体" w:eastAsia="黑体" w:hAnsi="等线" w:cs="Times New Roman" w:hint="eastAsia"/>
        <w:b w:val="0"/>
        <w:i w:val="0"/>
        <w:sz w:val="21"/>
      </w:rPr>
    </w:lvl>
    <w:lvl w:ilvl="2">
      <w:start w:val="1"/>
      <w:numFmt w:val="decimal"/>
      <w:pStyle w:val="a8"/>
      <w:suff w:val="nothing"/>
      <w:lvlText w:val="%10.%2.%3 "/>
      <w:lvlJc w:val="left"/>
      <w:rPr>
        <w:rFonts w:ascii="黑体" w:eastAsia="黑体" w:hAnsi="等线" w:cs="Times New Roman" w:hint="eastAsia"/>
        <w:b w:val="0"/>
        <w:i w:val="0"/>
        <w:sz w:val="21"/>
      </w:rPr>
    </w:lvl>
    <w:lvl w:ilvl="3">
      <w:start w:val="1"/>
      <w:numFmt w:val="decimal"/>
      <w:pStyle w:val="a9"/>
      <w:suff w:val="nothing"/>
      <w:lvlText w:val="%10.%2.%3.%4 "/>
      <w:lvlJc w:val="left"/>
      <w:rPr>
        <w:rFonts w:ascii="黑体" w:eastAsia="黑体" w:hAnsi="等线" w:cs="Times New Roman" w:hint="eastAsia"/>
        <w:b w:val="0"/>
        <w:i w:val="0"/>
        <w:sz w:val="21"/>
      </w:rPr>
    </w:lvl>
    <w:lvl w:ilvl="4">
      <w:start w:val="1"/>
      <w:numFmt w:val="decimal"/>
      <w:pStyle w:val="aa"/>
      <w:suff w:val="nothing"/>
      <w:lvlText w:val="%10.%2.%3.%4.%5 "/>
      <w:lvlJc w:val="left"/>
      <w:rPr>
        <w:rFonts w:ascii="黑体" w:eastAsia="黑体" w:hAnsi="等线" w:cs="Times New Roman" w:hint="eastAsia"/>
        <w:b w:val="0"/>
        <w:i w:val="0"/>
        <w:sz w:val="21"/>
      </w:rPr>
    </w:lvl>
    <w:lvl w:ilvl="5">
      <w:start w:val="1"/>
      <w:numFmt w:val="decimal"/>
      <w:pStyle w:val="ab"/>
      <w:suff w:val="nothing"/>
      <w:lvlText w:val="%10.%2.%3.%4.%5.%6 "/>
      <w:lvlJc w:val="left"/>
      <w:rPr>
        <w:rFonts w:ascii="黑体" w:eastAsia="黑体" w:hAnsi="等线" w:cs="Times New Roman" w:hint="eastAsia"/>
        <w:b w:val="0"/>
        <w:i w:val="0"/>
        <w:sz w:val="21"/>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4">
    <w:nsid w:val="0AE367E9"/>
    <w:multiLevelType w:val="multilevel"/>
    <w:tmpl w:val="0AE367E9"/>
    <w:lvl w:ilvl="0">
      <w:start w:val="1"/>
      <w:numFmt w:val="none"/>
      <w:pStyle w:val="ac"/>
      <w:suff w:val="nothing"/>
      <w:lvlText w:val="%1示例："/>
      <w:lvlJc w:val="left"/>
      <w:pPr>
        <w:ind w:firstLine="363"/>
      </w:pPr>
      <w:rPr>
        <w:rFonts w:ascii="黑体" w:eastAsia="黑体" w:cs="Times New Roman" w:hint="eastAsia"/>
        <w:b w:val="0"/>
        <w:i w:val="0"/>
        <w:sz w:val="18"/>
      </w:rPr>
    </w:lvl>
    <w:lvl w:ilvl="1">
      <w:start w:val="1"/>
      <w:numFmt w:val="lowerLetter"/>
      <w:lvlText w:val="%2)"/>
      <w:lvlJc w:val="left"/>
      <w:pPr>
        <w:tabs>
          <w:tab w:val="left" w:pos="363"/>
        </w:tabs>
        <w:ind w:firstLine="363"/>
      </w:pPr>
      <w:rPr>
        <w:rFonts w:cs="Times New Roman" w:hint="eastAsia"/>
      </w:rPr>
    </w:lvl>
    <w:lvl w:ilvl="2">
      <w:start w:val="1"/>
      <w:numFmt w:val="lowerRoman"/>
      <w:lvlText w:val="%3."/>
      <w:lvlJc w:val="right"/>
      <w:pPr>
        <w:tabs>
          <w:tab w:val="left" w:pos="363"/>
        </w:tabs>
        <w:ind w:firstLine="363"/>
      </w:pPr>
      <w:rPr>
        <w:rFonts w:cs="Times New Roman" w:hint="eastAsia"/>
      </w:rPr>
    </w:lvl>
    <w:lvl w:ilvl="3">
      <w:start w:val="1"/>
      <w:numFmt w:val="decimal"/>
      <w:lvlText w:val="%4."/>
      <w:lvlJc w:val="left"/>
      <w:pPr>
        <w:tabs>
          <w:tab w:val="left" w:pos="363"/>
        </w:tabs>
        <w:ind w:firstLine="363"/>
      </w:pPr>
      <w:rPr>
        <w:rFonts w:cs="Times New Roman" w:hint="eastAsia"/>
      </w:rPr>
    </w:lvl>
    <w:lvl w:ilvl="4">
      <w:start w:val="1"/>
      <w:numFmt w:val="lowerLetter"/>
      <w:lvlText w:val="%5)"/>
      <w:lvlJc w:val="left"/>
      <w:pPr>
        <w:tabs>
          <w:tab w:val="left" w:pos="363"/>
        </w:tabs>
        <w:ind w:firstLine="363"/>
      </w:pPr>
      <w:rPr>
        <w:rFonts w:cs="Times New Roman" w:hint="eastAsia"/>
      </w:rPr>
    </w:lvl>
    <w:lvl w:ilvl="5">
      <w:start w:val="1"/>
      <w:numFmt w:val="lowerRoman"/>
      <w:lvlText w:val="%6."/>
      <w:lvlJc w:val="right"/>
      <w:pPr>
        <w:tabs>
          <w:tab w:val="left" w:pos="363"/>
        </w:tabs>
        <w:ind w:firstLine="363"/>
      </w:pPr>
      <w:rPr>
        <w:rFonts w:cs="Times New Roman" w:hint="eastAsia"/>
      </w:rPr>
    </w:lvl>
    <w:lvl w:ilvl="6">
      <w:start w:val="1"/>
      <w:numFmt w:val="decimal"/>
      <w:lvlText w:val="%7."/>
      <w:lvlJc w:val="left"/>
      <w:pPr>
        <w:tabs>
          <w:tab w:val="left" w:pos="363"/>
        </w:tabs>
        <w:ind w:firstLine="363"/>
      </w:pPr>
      <w:rPr>
        <w:rFonts w:cs="Times New Roman" w:hint="eastAsia"/>
      </w:rPr>
    </w:lvl>
    <w:lvl w:ilvl="7">
      <w:start w:val="1"/>
      <w:numFmt w:val="lowerLetter"/>
      <w:lvlText w:val="%8)"/>
      <w:lvlJc w:val="left"/>
      <w:pPr>
        <w:tabs>
          <w:tab w:val="left" w:pos="363"/>
        </w:tabs>
        <w:ind w:firstLine="363"/>
      </w:pPr>
      <w:rPr>
        <w:rFonts w:cs="Times New Roman" w:hint="eastAsia"/>
      </w:rPr>
    </w:lvl>
    <w:lvl w:ilvl="8">
      <w:start w:val="1"/>
      <w:numFmt w:val="lowerRoman"/>
      <w:lvlText w:val="%9."/>
      <w:lvlJc w:val="right"/>
      <w:pPr>
        <w:tabs>
          <w:tab w:val="left" w:pos="363"/>
        </w:tabs>
        <w:ind w:firstLine="363"/>
      </w:pPr>
      <w:rPr>
        <w:rFonts w:cs="Times New Roman" w:hint="eastAsia"/>
      </w:rPr>
    </w:lvl>
  </w:abstractNum>
  <w:abstractNum w:abstractNumId="5">
    <w:nsid w:val="0BDC1670"/>
    <w:multiLevelType w:val="multilevel"/>
    <w:tmpl w:val="0BDC1670"/>
    <w:lvl w:ilvl="0">
      <w:start w:val="1"/>
      <w:numFmt w:val="decimal"/>
      <w:pStyle w:val="ad"/>
      <w:lvlText w:val="[%1]"/>
      <w:lvlJc w:val="left"/>
      <w:pPr>
        <w:ind w:left="823"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cs="Times New Roman" w:hint="eastAsia"/>
        <w:sz w:val="21"/>
      </w:rPr>
    </w:lvl>
    <w:lvl w:ilvl="1">
      <w:start w:val="1"/>
      <w:numFmt w:val="lowerLetter"/>
      <w:lvlText w:val="%2)"/>
      <w:lvlJc w:val="left"/>
      <w:pPr>
        <w:tabs>
          <w:tab w:val="left" w:pos="1543"/>
        </w:tabs>
        <w:ind w:left="1543" w:hanging="420"/>
      </w:pPr>
      <w:rPr>
        <w:rFonts w:cs="Times New Roman" w:hint="eastAsia"/>
      </w:rPr>
    </w:lvl>
    <w:lvl w:ilvl="2">
      <w:start w:val="1"/>
      <w:numFmt w:val="lowerRoman"/>
      <w:lvlText w:val="%3."/>
      <w:lvlJc w:val="right"/>
      <w:pPr>
        <w:tabs>
          <w:tab w:val="left" w:pos="1963"/>
        </w:tabs>
        <w:ind w:left="1963" w:hanging="420"/>
      </w:pPr>
      <w:rPr>
        <w:rFonts w:cs="Times New Roman" w:hint="eastAsia"/>
      </w:rPr>
    </w:lvl>
    <w:lvl w:ilvl="3">
      <w:start w:val="1"/>
      <w:numFmt w:val="decimal"/>
      <w:lvlText w:val="%4."/>
      <w:lvlJc w:val="left"/>
      <w:pPr>
        <w:tabs>
          <w:tab w:val="left" w:pos="2383"/>
        </w:tabs>
        <w:ind w:left="2383" w:hanging="420"/>
      </w:pPr>
      <w:rPr>
        <w:rFonts w:cs="Times New Roman" w:hint="eastAsia"/>
      </w:rPr>
    </w:lvl>
    <w:lvl w:ilvl="4">
      <w:start w:val="1"/>
      <w:numFmt w:val="lowerLetter"/>
      <w:lvlText w:val="%5)"/>
      <w:lvlJc w:val="left"/>
      <w:pPr>
        <w:tabs>
          <w:tab w:val="left" w:pos="2803"/>
        </w:tabs>
        <w:ind w:left="2803" w:hanging="420"/>
      </w:pPr>
      <w:rPr>
        <w:rFonts w:cs="Times New Roman" w:hint="eastAsia"/>
      </w:rPr>
    </w:lvl>
    <w:lvl w:ilvl="5">
      <w:start w:val="1"/>
      <w:numFmt w:val="lowerRoman"/>
      <w:lvlText w:val="%6."/>
      <w:lvlJc w:val="right"/>
      <w:pPr>
        <w:tabs>
          <w:tab w:val="left" w:pos="3223"/>
        </w:tabs>
        <w:ind w:left="3223" w:hanging="420"/>
      </w:pPr>
      <w:rPr>
        <w:rFonts w:cs="Times New Roman" w:hint="eastAsia"/>
      </w:rPr>
    </w:lvl>
    <w:lvl w:ilvl="6">
      <w:start w:val="1"/>
      <w:numFmt w:val="decimal"/>
      <w:lvlText w:val="%7."/>
      <w:lvlJc w:val="left"/>
      <w:pPr>
        <w:tabs>
          <w:tab w:val="left" w:pos="3643"/>
        </w:tabs>
        <w:ind w:left="3643" w:hanging="420"/>
      </w:pPr>
      <w:rPr>
        <w:rFonts w:cs="Times New Roman" w:hint="eastAsia"/>
      </w:rPr>
    </w:lvl>
    <w:lvl w:ilvl="7">
      <w:start w:val="1"/>
      <w:numFmt w:val="lowerLetter"/>
      <w:lvlText w:val="%8)"/>
      <w:lvlJc w:val="left"/>
      <w:pPr>
        <w:tabs>
          <w:tab w:val="left" w:pos="4063"/>
        </w:tabs>
        <w:ind w:left="4063" w:hanging="420"/>
      </w:pPr>
      <w:rPr>
        <w:rFonts w:cs="Times New Roman" w:hint="eastAsia"/>
      </w:rPr>
    </w:lvl>
    <w:lvl w:ilvl="8">
      <w:start w:val="1"/>
      <w:numFmt w:val="lowerRoman"/>
      <w:lvlText w:val="%9."/>
      <w:lvlJc w:val="right"/>
      <w:pPr>
        <w:tabs>
          <w:tab w:val="left" w:pos="4483"/>
        </w:tabs>
        <w:ind w:left="4483" w:hanging="420"/>
      </w:pPr>
      <w:rPr>
        <w:rFonts w:cs="Times New Roman"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1AF15012"/>
    <w:multiLevelType w:val="multilevel"/>
    <w:tmpl w:val="1AF15012"/>
    <w:lvl w:ilvl="0">
      <w:start w:val="1"/>
      <w:numFmt w:val="upperLetter"/>
      <w:pStyle w:val="af0"/>
      <w:suff w:val="nothing"/>
      <w:lvlText w:val="附 录(Annex) %1"/>
      <w:lvlJc w:val="left"/>
      <w:rPr>
        <w:rFonts w:cs="Times New Roman"/>
      </w:rPr>
    </w:lvl>
    <w:lvl w:ilvl="1">
      <w:start w:val="1"/>
      <w:numFmt w:val="decimal"/>
      <w:suff w:val="nothing"/>
      <w:lvlText w:val="%1.%2　"/>
      <w:lvlJc w:val="left"/>
      <w:rPr>
        <w:rFonts w:cs="Times New Roman"/>
      </w:rPr>
    </w:lvl>
    <w:lvl w:ilvl="2">
      <w:start w:val="1"/>
      <w:numFmt w:val="decimal"/>
      <w:suff w:val="nothing"/>
      <w:lvlText w:val="%1.%2.%3　"/>
      <w:lvlJc w:val="left"/>
      <w:rPr>
        <w:rFonts w:cs="Times New Roman"/>
      </w:rPr>
    </w:lvl>
    <w:lvl w:ilvl="3">
      <w:start w:val="1"/>
      <w:numFmt w:val="decimal"/>
      <w:suff w:val="nothing"/>
      <w:lvlText w:val="%1.%2.%3.%4　"/>
      <w:lvlJc w:val="left"/>
      <w:rPr>
        <w:rFonts w:cs="Times New Roman"/>
      </w:rPr>
    </w:lvl>
    <w:lvl w:ilvl="4">
      <w:start w:val="1"/>
      <w:numFmt w:val="decimal"/>
      <w:suff w:val="nothing"/>
      <w:lvlText w:val="%1.%2.%3.%4.%5　"/>
      <w:lvlJc w:val="left"/>
      <w:rPr>
        <w:rFonts w:cs="Times New Roman"/>
      </w:rPr>
    </w:lvl>
    <w:lvl w:ilvl="5">
      <w:start w:val="1"/>
      <w:numFmt w:val="decimal"/>
      <w:suff w:val="nothing"/>
      <w:lvlText w:val="%1.%2.%3.%4.%5.%6　"/>
      <w:lvlJc w:val="left"/>
      <w:rPr>
        <w:rFonts w:cs="Times New Roman"/>
      </w:rPr>
    </w:lvl>
    <w:lvl w:ilvl="6">
      <w:start w:val="1"/>
      <w:numFmt w:val="decimal"/>
      <w:suff w:val="nothing"/>
      <w:lvlText w:val="%1.%2.%3.%4.%5.%6.%7　"/>
      <w:lvlJc w:val="left"/>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9">
    <w:nsid w:val="1EAA1992"/>
    <w:multiLevelType w:val="multilevel"/>
    <w:tmpl w:val="1EAA1992"/>
    <w:lvl w:ilvl="0">
      <w:start w:val="1"/>
      <w:numFmt w:val="none"/>
      <w:pStyle w:val="af1"/>
      <w:suff w:val="nothing"/>
      <w:lvlText w:val="——"/>
      <w:lvlJc w:val="left"/>
      <w:pPr>
        <w:ind w:left="794" w:hanging="397"/>
      </w:pPr>
      <w:rPr>
        <w:rFonts w:cs="Times New Roman"/>
      </w:rPr>
    </w:lvl>
    <w:lvl w:ilvl="1">
      <w:start w:val="1"/>
      <w:numFmt w:val="decimal"/>
      <w:suff w:val="nothing"/>
      <w:lvlText w:val="%1.%2　"/>
      <w:lvlJc w:val="left"/>
      <w:pPr>
        <w:ind w:left="397"/>
      </w:pPr>
      <w:rPr>
        <w:rFonts w:cs="Times New Roman"/>
      </w:rPr>
    </w:lvl>
    <w:lvl w:ilvl="2">
      <w:start w:val="1"/>
      <w:numFmt w:val="decimal"/>
      <w:suff w:val="nothing"/>
      <w:lvlText w:val="%1.%2.%3　"/>
      <w:lvlJc w:val="left"/>
      <w:pPr>
        <w:ind w:left="397"/>
      </w:pPr>
      <w:rPr>
        <w:rFonts w:cs="Times New Roman"/>
      </w:rPr>
    </w:lvl>
    <w:lvl w:ilvl="3">
      <w:start w:val="1"/>
      <w:numFmt w:val="decimal"/>
      <w:suff w:val="nothing"/>
      <w:lvlText w:val="%1.%2.%3.%4　"/>
      <w:lvlJc w:val="left"/>
      <w:pPr>
        <w:ind w:left="397"/>
      </w:pPr>
      <w:rPr>
        <w:rFonts w:cs="Times New Roman"/>
      </w:rPr>
    </w:lvl>
    <w:lvl w:ilvl="4">
      <w:start w:val="1"/>
      <w:numFmt w:val="decimal"/>
      <w:suff w:val="nothing"/>
      <w:lvlText w:val="%1.%2.%3.%4.%5　"/>
      <w:lvlJc w:val="left"/>
      <w:pPr>
        <w:ind w:left="397"/>
      </w:pPr>
      <w:rPr>
        <w:rFonts w:cs="Times New Roman"/>
      </w:rPr>
    </w:lvl>
    <w:lvl w:ilvl="5">
      <w:start w:val="1"/>
      <w:numFmt w:val="decimal"/>
      <w:suff w:val="nothing"/>
      <w:lvlText w:val="%1.%2.%3.%4.%5.%6　"/>
      <w:lvlJc w:val="left"/>
      <w:pPr>
        <w:ind w:left="397"/>
      </w:pPr>
      <w:rPr>
        <w:rFonts w:cs="Times New Roman"/>
      </w:rPr>
    </w:lvl>
    <w:lvl w:ilvl="6">
      <w:start w:val="1"/>
      <w:numFmt w:val="decimal"/>
      <w:suff w:val="nothing"/>
      <w:lvlText w:val="%1.%2.%3.%4.%5.%6.%7　"/>
      <w:lvlJc w:val="left"/>
      <w:pPr>
        <w:ind w:left="397"/>
      </w:pPr>
      <w:rPr>
        <w:rFonts w:cs="Times New Roman"/>
      </w:rPr>
    </w:lvl>
    <w:lvl w:ilvl="7">
      <w:start w:val="1"/>
      <w:numFmt w:val="decimal"/>
      <w:lvlText w:val="%1.%2.%3.%4.%5.%6.%7.%8"/>
      <w:lvlJc w:val="left"/>
      <w:pPr>
        <w:tabs>
          <w:tab w:val="left" w:pos="4791"/>
        </w:tabs>
        <w:ind w:left="4791" w:hanging="1418"/>
      </w:pPr>
      <w:rPr>
        <w:rFonts w:cs="Times New Roman"/>
      </w:rPr>
    </w:lvl>
    <w:lvl w:ilvl="8">
      <w:start w:val="1"/>
      <w:numFmt w:val="decimal"/>
      <w:lvlText w:val="%1.%2.%3.%4.%5.%6.%7.%8.%9"/>
      <w:lvlJc w:val="left"/>
      <w:pPr>
        <w:tabs>
          <w:tab w:val="left" w:pos="5499"/>
        </w:tabs>
        <w:ind w:left="5499" w:hanging="1700"/>
      </w:pPr>
      <w:rPr>
        <w:rFonts w:cs="Times New Roman"/>
      </w:r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cs="Times New Roman" w:hint="eastAsia"/>
        <w:b w:val="0"/>
        <w:i w:val="0"/>
        <w:sz w:val="21"/>
      </w:rPr>
    </w:lvl>
    <w:lvl w:ilvl="1">
      <w:start w:val="1"/>
      <w:numFmt w:val="none"/>
      <w:pStyle w:val="2"/>
      <w:lvlText w:val=""/>
      <w:lvlJc w:val="left"/>
      <w:pPr>
        <w:ind w:left="851" w:hanging="431"/>
      </w:pPr>
      <w:rPr>
        <w:rFonts w:ascii="Symbol" w:hAnsi="Symbol" w:cs="Times New Roman"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cs="Times New Roman" w:hint="eastAsia"/>
        <w:caps w:val="0"/>
        <w:strike w:val="0"/>
        <w:dstrike w:val="0"/>
        <w:vanish w:val="0"/>
        <w:vertAlign w:val="superscript"/>
      </w:rPr>
    </w:lvl>
    <w:lvl w:ilvl="1">
      <w:start w:val="1"/>
      <w:numFmt w:val="lowerLetter"/>
      <w:lvlText w:val="%2)"/>
      <w:lvlJc w:val="left"/>
      <w:pPr>
        <w:ind w:left="1040" w:hanging="420"/>
      </w:pPr>
      <w:rPr>
        <w:rFonts w:cs="Times New Roman" w:hint="eastAsia"/>
      </w:rPr>
    </w:lvl>
    <w:lvl w:ilvl="2">
      <w:start w:val="1"/>
      <w:numFmt w:val="lowerRoman"/>
      <w:lvlText w:val="%3."/>
      <w:lvlJc w:val="right"/>
      <w:pPr>
        <w:ind w:left="1460" w:hanging="420"/>
      </w:pPr>
      <w:rPr>
        <w:rFonts w:cs="Times New Roman" w:hint="eastAsia"/>
      </w:rPr>
    </w:lvl>
    <w:lvl w:ilvl="3">
      <w:start w:val="1"/>
      <w:numFmt w:val="decimal"/>
      <w:lvlText w:val="%4."/>
      <w:lvlJc w:val="left"/>
      <w:pPr>
        <w:ind w:left="1880" w:hanging="420"/>
      </w:pPr>
      <w:rPr>
        <w:rFonts w:cs="Times New Roman" w:hint="eastAsia"/>
      </w:rPr>
    </w:lvl>
    <w:lvl w:ilvl="4">
      <w:start w:val="1"/>
      <w:numFmt w:val="lowerLetter"/>
      <w:lvlText w:val="%5)"/>
      <w:lvlJc w:val="left"/>
      <w:pPr>
        <w:ind w:left="2300" w:hanging="420"/>
      </w:pPr>
      <w:rPr>
        <w:rFonts w:cs="Times New Roman" w:hint="eastAsia"/>
      </w:rPr>
    </w:lvl>
    <w:lvl w:ilvl="5">
      <w:start w:val="1"/>
      <w:numFmt w:val="lowerRoman"/>
      <w:lvlText w:val="%6."/>
      <w:lvlJc w:val="right"/>
      <w:pPr>
        <w:ind w:left="2720" w:hanging="420"/>
      </w:pPr>
      <w:rPr>
        <w:rFonts w:cs="Times New Roman" w:hint="eastAsia"/>
      </w:rPr>
    </w:lvl>
    <w:lvl w:ilvl="6">
      <w:start w:val="1"/>
      <w:numFmt w:val="decimal"/>
      <w:lvlText w:val="%7."/>
      <w:lvlJc w:val="left"/>
      <w:pPr>
        <w:ind w:left="3140" w:hanging="420"/>
      </w:pPr>
      <w:rPr>
        <w:rFonts w:cs="Times New Roman" w:hint="eastAsia"/>
      </w:rPr>
    </w:lvl>
    <w:lvl w:ilvl="7">
      <w:start w:val="1"/>
      <w:numFmt w:val="lowerLetter"/>
      <w:lvlText w:val="%8)"/>
      <w:lvlJc w:val="left"/>
      <w:pPr>
        <w:ind w:left="3560" w:hanging="420"/>
      </w:pPr>
      <w:rPr>
        <w:rFonts w:cs="Times New Roman" w:hint="eastAsia"/>
      </w:rPr>
    </w:lvl>
    <w:lvl w:ilvl="8">
      <w:start w:val="1"/>
      <w:numFmt w:val="lowerRoman"/>
      <w:lvlText w:val="%9."/>
      <w:lvlJc w:val="right"/>
      <w:pPr>
        <w:ind w:left="3980" w:hanging="420"/>
      </w:pPr>
      <w:rPr>
        <w:rFonts w:cs="Times New Roman"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cs="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cs="Times New Roman" w:hint="eastAsia"/>
        <w:sz w:val="21"/>
      </w:rPr>
    </w:lvl>
    <w:lvl w:ilvl="2">
      <w:start w:val="1"/>
      <w:numFmt w:val="decimal"/>
      <w:pStyle w:val="af7"/>
      <w:lvlText w:val="(%3)"/>
      <w:lvlJc w:val="left"/>
      <w:pPr>
        <w:ind w:left="1701" w:hanging="425"/>
      </w:pPr>
      <w:rPr>
        <w:rFonts w:ascii="宋体" w:eastAsia="宋体" w:hAnsi="Times New Roman" w:cs="Times New Roman" w:hint="eastAsia"/>
        <w:sz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cs="Times New Roman" w:hint="eastAsia"/>
      </w:rPr>
    </w:lvl>
    <w:lvl w:ilvl="1">
      <w:start w:val="1"/>
      <w:numFmt w:val="decimal"/>
      <w:pStyle w:val="af9"/>
      <w:suff w:val="space"/>
      <w:lvlText w:val="图%1.%2"/>
      <w:lvlJc w:val="cente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4">
    <w:nsid w:val="4B733A5F"/>
    <w:multiLevelType w:val="multilevel"/>
    <w:tmpl w:val="4B733A5F"/>
    <w:lvl w:ilvl="0">
      <w:start w:val="1"/>
      <w:numFmt w:val="decimal"/>
      <w:pStyle w:val="afa"/>
      <w:suff w:val="nothing"/>
      <w:lvlText w:val="示例%1："/>
      <w:lvlJc w:val="left"/>
      <w:pPr>
        <w:ind w:firstLine="363"/>
      </w:pPr>
      <w:rPr>
        <w:rFonts w:ascii="黑体" w:eastAsia="黑体" w:cs="Times New Roman" w:hint="eastAsia"/>
        <w:b w:val="0"/>
        <w:i w:val="0"/>
        <w:sz w:val="18"/>
      </w:rPr>
    </w:lvl>
    <w:lvl w:ilvl="1">
      <w:start w:val="1"/>
      <w:numFmt w:val="none"/>
      <w:suff w:val="space"/>
      <w:lvlText w:val=""/>
      <w:lvlJc w:val="left"/>
      <w:rPr>
        <w:rFonts w:cs="Times New Roman" w:hint="eastAsia"/>
      </w:rPr>
    </w:lvl>
    <w:lvl w:ilvl="2">
      <w:start w:val="1"/>
      <w:numFmt w:val="decimal"/>
      <w:suff w:val="space"/>
      <w:lvlText w:val="2.2.%3"/>
      <w:lvlJc w:val="left"/>
      <w:rPr>
        <w:rFonts w:cs="Times New Roman" w:hint="eastAsia"/>
      </w:rPr>
    </w:lvl>
    <w:lvl w:ilvl="3">
      <w:start w:val="1"/>
      <w:numFmt w:val="decimal"/>
      <w:lvlText w:val="%4."/>
      <w:lvlJc w:val="left"/>
      <w:pPr>
        <w:tabs>
          <w:tab w:val="left" w:pos="0"/>
        </w:tabs>
        <w:ind w:left="992" w:hanging="629"/>
      </w:pPr>
      <w:rPr>
        <w:rFonts w:cs="Times New Roman" w:hint="eastAsia"/>
      </w:rPr>
    </w:lvl>
    <w:lvl w:ilvl="4">
      <w:start w:val="1"/>
      <w:numFmt w:val="lowerLetter"/>
      <w:lvlText w:val="%5)"/>
      <w:lvlJc w:val="left"/>
      <w:pPr>
        <w:tabs>
          <w:tab w:val="left" w:pos="0"/>
        </w:tabs>
        <w:ind w:left="992" w:hanging="629"/>
      </w:pPr>
      <w:rPr>
        <w:rFonts w:cs="Times New Roman" w:hint="eastAsia"/>
      </w:rPr>
    </w:lvl>
    <w:lvl w:ilvl="5">
      <w:start w:val="1"/>
      <w:numFmt w:val="lowerRoman"/>
      <w:lvlText w:val="%6."/>
      <w:lvlJc w:val="right"/>
      <w:pPr>
        <w:tabs>
          <w:tab w:val="left" w:pos="0"/>
        </w:tabs>
        <w:ind w:left="992" w:hanging="629"/>
      </w:pPr>
      <w:rPr>
        <w:rFonts w:cs="Times New Roman" w:hint="eastAsia"/>
      </w:rPr>
    </w:lvl>
    <w:lvl w:ilvl="6">
      <w:start w:val="1"/>
      <w:numFmt w:val="decimal"/>
      <w:lvlText w:val="%7."/>
      <w:lvlJc w:val="left"/>
      <w:pPr>
        <w:tabs>
          <w:tab w:val="left" w:pos="0"/>
        </w:tabs>
        <w:ind w:left="992" w:hanging="629"/>
      </w:pPr>
      <w:rPr>
        <w:rFonts w:cs="Times New Roman" w:hint="eastAsia"/>
      </w:rPr>
    </w:lvl>
    <w:lvl w:ilvl="7">
      <w:start w:val="1"/>
      <w:numFmt w:val="lowerLetter"/>
      <w:lvlText w:val="%8)"/>
      <w:lvlJc w:val="left"/>
      <w:pPr>
        <w:tabs>
          <w:tab w:val="left" w:pos="0"/>
        </w:tabs>
        <w:ind w:left="992" w:hanging="629"/>
      </w:pPr>
      <w:rPr>
        <w:rFonts w:cs="Times New Roman" w:hint="eastAsia"/>
      </w:rPr>
    </w:lvl>
    <w:lvl w:ilvl="8">
      <w:start w:val="1"/>
      <w:numFmt w:val="lowerRoman"/>
      <w:lvlText w:val="%9."/>
      <w:lvlJc w:val="right"/>
      <w:pPr>
        <w:tabs>
          <w:tab w:val="left" w:pos="0"/>
        </w:tabs>
        <w:ind w:left="992" w:hanging="629"/>
      </w:pPr>
      <w:rPr>
        <w:rFonts w:cs="Times New Roman" w:hint="eastAsia"/>
      </w:rPr>
    </w:lvl>
  </w:abstractNum>
  <w:abstractNum w:abstractNumId="15">
    <w:nsid w:val="4E5D0534"/>
    <w:multiLevelType w:val="multilevel"/>
    <w:tmpl w:val="4E5D0534"/>
    <w:lvl w:ilvl="0">
      <w:start w:val="1"/>
      <w:numFmt w:val="decimal"/>
      <w:pStyle w:val="afb"/>
      <w:suff w:val="nothing"/>
      <w:lvlText w:val="Figure %1　"/>
      <w:lvlJc w:val="left"/>
      <w:rPr>
        <w:rFonts w:cs="Times New Roman"/>
      </w:rPr>
    </w:lvl>
    <w:lvl w:ilvl="1">
      <w:start w:val="1"/>
      <w:numFmt w:val="decimal"/>
      <w:suff w:val="nothing"/>
      <w:lvlText w:val="%1%2　"/>
      <w:lvlJc w:val="left"/>
      <w:rPr>
        <w:rFonts w:cs="Times New Roman"/>
      </w:rPr>
    </w:lvl>
    <w:lvl w:ilvl="2">
      <w:start w:val="1"/>
      <w:numFmt w:val="decimal"/>
      <w:suff w:val="nothing"/>
      <w:lvlText w:val="%1%2.%3　"/>
      <w:lvlJc w:val="left"/>
      <w:rPr>
        <w:rFonts w:cs="Times New Roman"/>
      </w:rPr>
    </w:lvl>
    <w:lvl w:ilvl="3">
      <w:start w:val="1"/>
      <w:numFmt w:val="decimal"/>
      <w:suff w:val="nothing"/>
      <w:lvlText w:val="%1%2.%3.%4　"/>
      <w:lvlJc w:val="left"/>
      <w:rPr>
        <w:rFonts w:cs="Times New Roman"/>
      </w:rPr>
    </w:lvl>
    <w:lvl w:ilvl="4">
      <w:start w:val="1"/>
      <w:numFmt w:val="decimal"/>
      <w:suff w:val="nothing"/>
      <w:lvlText w:val="%1%2.%3.%4.%5　"/>
      <w:lvlJc w:val="left"/>
      <w:rPr>
        <w:rFonts w:cs="Times New Roman"/>
      </w:rPr>
    </w:lvl>
    <w:lvl w:ilvl="5">
      <w:start w:val="1"/>
      <w:numFmt w:val="decimal"/>
      <w:suff w:val="nothing"/>
      <w:lvlText w:val="%1%2.%3.%4.%5.%6　"/>
      <w:lvlJc w:val="left"/>
      <w:rPr>
        <w:rFonts w:cs="Times New Roman"/>
      </w:rPr>
    </w:lvl>
    <w:lvl w:ilvl="6">
      <w:start w:val="1"/>
      <w:numFmt w:val="decimal"/>
      <w:suff w:val="nothing"/>
      <w:lvlText w:val="%1%2.%3.%4.%5.%6.%7　"/>
      <w:lvlJc w:val="left"/>
      <w:rPr>
        <w:rFonts w:cs="Times New Roman"/>
      </w:rPr>
    </w:lvl>
    <w:lvl w:ilvl="7">
      <w:start w:val="1"/>
      <w:numFmt w:val="decimal"/>
      <w:lvlText w:val="%1.%2.%3.%4.%5.%6.%7.%8"/>
      <w:lvlJc w:val="left"/>
      <w:pPr>
        <w:tabs>
          <w:tab w:val="left" w:pos="4348"/>
        </w:tabs>
        <w:ind w:left="3969" w:hanging="1418"/>
      </w:pPr>
      <w:rPr>
        <w:rFonts w:cs="Times New Roman"/>
      </w:rPr>
    </w:lvl>
    <w:lvl w:ilvl="8">
      <w:start w:val="1"/>
      <w:numFmt w:val="decimal"/>
      <w:lvlText w:val="%1.%2.%3.%4.%5.%6.%7.%8.%9"/>
      <w:lvlJc w:val="left"/>
      <w:pPr>
        <w:tabs>
          <w:tab w:val="left" w:pos="4774"/>
        </w:tabs>
        <w:ind w:left="4677" w:hanging="1701"/>
      </w:pPr>
      <w:rPr>
        <w:rFonts w:cs="Times New Roman"/>
      </w:rPr>
    </w:lvl>
  </w:abstractNum>
  <w:abstractNum w:abstractNumId="16">
    <w:nsid w:val="54632751"/>
    <w:multiLevelType w:val="multilevel"/>
    <w:tmpl w:val="54632751"/>
    <w:lvl w:ilvl="0">
      <w:start w:val="1"/>
      <w:numFmt w:val="none"/>
      <w:pStyle w:val="afc"/>
      <w:suff w:val="nothing"/>
      <w:lvlText w:val="——"/>
      <w:lvlJc w:val="left"/>
      <w:pPr>
        <w:ind w:left="1588"/>
      </w:pPr>
      <w:rPr>
        <w:rFonts w:cs="Times New Roman"/>
      </w:rPr>
    </w:lvl>
    <w:lvl w:ilvl="1">
      <w:start w:val="1"/>
      <w:numFmt w:val="decimal"/>
      <w:suff w:val="nothing"/>
      <w:lvlText w:val="%1.%2　"/>
      <w:lvlJc w:val="left"/>
      <w:pPr>
        <w:ind w:left="1588"/>
      </w:pPr>
      <w:rPr>
        <w:rFonts w:cs="Times New Roman"/>
      </w:rPr>
    </w:lvl>
    <w:lvl w:ilvl="2">
      <w:start w:val="1"/>
      <w:numFmt w:val="decimal"/>
      <w:suff w:val="nothing"/>
      <w:lvlText w:val="%1.%2.%3　"/>
      <w:lvlJc w:val="left"/>
      <w:pPr>
        <w:ind w:left="1588"/>
      </w:pPr>
      <w:rPr>
        <w:rFonts w:cs="Times New Roman"/>
      </w:rPr>
    </w:lvl>
    <w:lvl w:ilvl="3">
      <w:start w:val="1"/>
      <w:numFmt w:val="decimal"/>
      <w:suff w:val="nothing"/>
      <w:lvlText w:val="%1.%2.%3.%4　"/>
      <w:lvlJc w:val="left"/>
      <w:pPr>
        <w:ind w:left="1588"/>
      </w:pPr>
      <w:rPr>
        <w:rFonts w:cs="Times New Roman"/>
      </w:rPr>
    </w:lvl>
    <w:lvl w:ilvl="4">
      <w:start w:val="1"/>
      <w:numFmt w:val="decimal"/>
      <w:suff w:val="nothing"/>
      <w:lvlText w:val="%1.%2.%3.%4.%5　"/>
      <w:lvlJc w:val="left"/>
      <w:pPr>
        <w:ind w:left="1588"/>
      </w:pPr>
      <w:rPr>
        <w:rFonts w:cs="Times New Roman"/>
      </w:rPr>
    </w:lvl>
    <w:lvl w:ilvl="5">
      <w:start w:val="1"/>
      <w:numFmt w:val="decimal"/>
      <w:suff w:val="nothing"/>
      <w:lvlText w:val="%1.%2.%3.%4.%5.%6　"/>
      <w:lvlJc w:val="left"/>
      <w:pPr>
        <w:ind w:left="1588"/>
      </w:pPr>
      <w:rPr>
        <w:rFonts w:cs="Times New Roman"/>
      </w:rPr>
    </w:lvl>
    <w:lvl w:ilvl="6">
      <w:start w:val="1"/>
      <w:numFmt w:val="decimal"/>
      <w:suff w:val="nothing"/>
      <w:lvlText w:val="%1.%2.%3.%4.%5.%6.%7　"/>
      <w:lvlJc w:val="left"/>
      <w:pPr>
        <w:ind w:left="1588"/>
      </w:pPr>
      <w:rPr>
        <w:rFonts w:cs="Times New Roman"/>
      </w:rPr>
    </w:lvl>
    <w:lvl w:ilvl="7">
      <w:start w:val="1"/>
      <w:numFmt w:val="decimal"/>
      <w:lvlText w:val="%1.%2.%3.%4.%5.%6.%7.%8"/>
      <w:lvlJc w:val="left"/>
      <w:pPr>
        <w:tabs>
          <w:tab w:val="left" w:pos="5982"/>
        </w:tabs>
        <w:ind w:left="5982" w:hanging="1418"/>
      </w:pPr>
      <w:rPr>
        <w:rFonts w:cs="Times New Roman"/>
      </w:rPr>
    </w:lvl>
    <w:lvl w:ilvl="8">
      <w:start w:val="1"/>
      <w:numFmt w:val="decimal"/>
      <w:lvlText w:val="%1.%2.%3.%4.%5.%6.%7.%8.%9"/>
      <w:lvlJc w:val="left"/>
      <w:pPr>
        <w:tabs>
          <w:tab w:val="left" w:pos="6690"/>
        </w:tabs>
        <w:ind w:left="6690" w:hanging="1700"/>
      </w:pPr>
      <w:rPr>
        <w:rFonts w:cs="Times New Roman"/>
      </w:rPr>
    </w:lvl>
  </w:abstractNum>
  <w:abstractNum w:abstractNumId="17">
    <w:nsid w:val="557C2AF5"/>
    <w:multiLevelType w:val="multilevel"/>
    <w:tmpl w:val="557C2AF5"/>
    <w:lvl w:ilvl="0">
      <w:start w:val="1"/>
      <w:numFmt w:val="decimal"/>
      <w:pStyle w:val="afd"/>
      <w:suff w:val="nothing"/>
      <w:lvlText w:val="图%1　"/>
      <w:lvlJc w:val="left"/>
      <w:rPr>
        <w:rFonts w:cs="Times New Roman"/>
      </w:rPr>
    </w:lvl>
    <w:lvl w:ilvl="1">
      <w:start w:val="1"/>
      <w:numFmt w:val="decimal"/>
      <w:suff w:val="nothing"/>
      <w:lvlText w:val="%1%2　"/>
      <w:lvlJc w:val="left"/>
      <w:rPr>
        <w:rFonts w:cs="Times New Roman"/>
      </w:rPr>
    </w:lvl>
    <w:lvl w:ilvl="2">
      <w:start w:val="1"/>
      <w:numFmt w:val="decimal"/>
      <w:suff w:val="nothing"/>
      <w:lvlText w:val="%1%2.%3　"/>
      <w:lvlJc w:val="left"/>
      <w:rPr>
        <w:rFonts w:cs="Times New Roman"/>
      </w:rPr>
    </w:lvl>
    <w:lvl w:ilvl="3">
      <w:start w:val="1"/>
      <w:numFmt w:val="decimal"/>
      <w:suff w:val="nothing"/>
      <w:lvlText w:val="%1%2.%3.%4　"/>
      <w:lvlJc w:val="left"/>
      <w:rPr>
        <w:rFonts w:cs="Times New Roman"/>
      </w:rPr>
    </w:lvl>
    <w:lvl w:ilvl="4">
      <w:start w:val="1"/>
      <w:numFmt w:val="decimal"/>
      <w:suff w:val="nothing"/>
      <w:lvlText w:val="%1%2.%3.%4.%5　"/>
      <w:lvlJc w:val="left"/>
      <w:rPr>
        <w:rFonts w:cs="Times New Roman"/>
      </w:rPr>
    </w:lvl>
    <w:lvl w:ilvl="5">
      <w:start w:val="1"/>
      <w:numFmt w:val="decimal"/>
      <w:suff w:val="nothing"/>
      <w:lvlText w:val="%1%2.%3.%4.%5.%6　"/>
      <w:lvlJc w:val="left"/>
      <w:rPr>
        <w:rFonts w:cs="Times New Roman"/>
      </w:rPr>
    </w:lvl>
    <w:lvl w:ilvl="6">
      <w:start w:val="1"/>
      <w:numFmt w:val="decimal"/>
      <w:suff w:val="nothing"/>
      <w:lvlText w:val="%1%2.%3.%4.%5.%6.%7　"/>
      <w:lvlJc w:val="left"/>
      <w:rPr>
        <w:rFonts w:cs="Times New Roman"/>
      </w:rPr>
    </w:lvl>
    <w:lvl w:ilvl="7">
      <w:start w:val="1"/>
      <w:numFmt w:val="decimal"/>
      <w:lvlText w:val="%1.%2.%3.%4.%5.%6.%7.%8"/>
      <w:lvlJc w:val="left"/>
      <w:pPr>
        <w:tabs>
          <w:tab w:val="left" w:pos="4348"/>
        </w:tabs>
        <w:ind w:left="3969" w:hanging="1418"/>
      </w:pPr>
      <w:rPr>
        <w:rFonts w:cs="Times New Roman"/>
      </w:rPr>
    </w:lvl>
    <w:lvl w:ilvl="8">
      <w:start w:val="1"/>
      <w:numFmt w:val="decimal"/>
      <w:lvlText w:val="%1.%2.%3.%4.%5.%6.%7.%8.%9"/>
      <w:lvlJc w:val="left"/>
      <w:pPr>
        <w:tabs>
          <w:tab w:val="left" w:pos="4774"/>
        </w:tabs>
        <w:ind w:left="4677" w:hanging="1701"/>
      </w:pPr>
      <w:rPr>
        <w:rFonts w:cs="Times New Roman"/>
      </w:r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cs="Times New Roman" w:hint="eastAsia"/>
      </w:rPr>
    </w:lvl>
    <w:lvl w:ilvl="1">
      <w:start w:val="1"/>
      <w:numFmt w:val="decimal"/>
      <w:pStyle w:val="aff"/>
      <w:suff w:val="space"/>
      <w:lvlText w:val="表%1.%2"/>
      <w:lvlJc w:val="center"/>
      <w:rPr>
        <w:rFonts w:ascii="黑体" w:eastAsia="黑体" w:cs="Times New Roman" w:hint="eastAsia"/>
        <w:sz w:val="21"/>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cs="Times New Roman" w:hint="eastAsia"/>
        <w:sz w:val="21"/>
      </w:rPr>
    </w:lvl>
    <w:lvl w:ilvl="1">
      <w:start w:val="1"/>
      <w:numFmt w:val="lowerLetter"/>
      <w:lvlText w:val="%2)"/>
      <w:lvlJc w:val="left"/>
      <w:pPr>
        <w:tabs>
          <w:tab w:val="left" w:pos="1310"/>
        </w:tabs>
        <w:ind w:left="1310" w:hanging="420"/>
      </w:pPr>
      <w:rPr>
        <w:rFonts w:cs="Times New Roman" w:hint="eastAsia"/>
      </w:rPr>
    </w:lvl>
    <w:lvl w:ilvl="2">
      <w:start w:val="1"/>
      <w:numFmt w:val="lowerRoman"/>
      <w:lvlText w:val="%3."/>
      <w:lvlJc w:val="right"/>
      <w:pPr>
        <w:tabs>
          <w:tab w:val="left" w:pos="1730"/>
        </w:tabs>
        <w:ind w:left="1730" w:hanging="420"/>
      </w:pPr>
      <w:rPr>
        <w:rFonts w:cs="Times New Roman" w:hint="eastAsia"/>
      </w:rPr>
    </w:lvl>
    <w:lvl w:ilvl="3">
      <w:start w:val="1"/>
      <w:numFmt w:val="decimal"/>
      <w:lvlText w:val="%4."/>
      <w:lvlJc w:val="left"/>
      <w:pPr>
        <w:tabs>
          <w:tab w:val="left" w:pos="2150"/>
        </w:tabs>
        <w:ind w:left="2150" w:hanging="420"/>
      </w:pPr>
      <w:rPr>
        <w:rFonts w:cs="Times New Roman" w:hint="eastAsia"/>
      </w:rPr>
    </w:lvl>
    <w:lvl w:ilvl="4">
      <w:start w:val="1"/>
      <w:numFmt w:val="lowerLetter"/>
      <w:lvlText w:val="%5)"/>
      <w:lvlJc w:val="left"/>
      <w:pPr>
        <w:tabs>
          <w:tab w:val="left" w:pos="2570"/>
        </w:tabs>
        <w:ind w:left="2570" w:hanging="420"/>
      </w:pPr>
      <w:rPr>
        <w:rFonts w:cs="Times New Roman" w:hint="eastAsia"/>
      </w:rPr>
    </w:lvl>
    <w:lvl w:ilvl="5">
      <w:start w:val="1"/>
      <w:numFmt w:val="lowerRoman"/>
      <w:lvlText w:val="%6."/>
      <w:lvlJc w:val="right"/>
      <w:pPr>
        <w:tabs>
          <w:tab w:val="left" w:pos="2990"/>
        </w:tabs>
        <w:ind w:left="2990" w:hanging="420"/>
      </w:pPr>
      <w:rPr>
        <w:rFonts w:cs="Times New Roman" w:hint="eastAsia"/>
      </w:rPr>
    </w:lvl>
    <w:lvl w:ilvl="6">
      <w:start w:val="1"/>
      <w:numFmt w:val="decimal"/>
      <w:lvlText w:val="%7."/>
      <w:lvlJc w:val="left"/>
      <w:pPr>
        <w:tabs>
          <w:tab w:val="left" w:pos="3410"/>
        </w:tabs>
        <w:ind w:left="3410" w:hanging="420"/>
      </w:pPr>
      <w:rPr>
        <w:rFonts w:cs="Times New Roman" w:hint="eastAsia"/>
      </w:rPr>
    </w:lvl>
    <w:lvl w:ilvl="7">
      <w:start w:val="1"/>
      <w:numFmt w:val="lowerLetter"/>
      <w:lvlText w:val="%8)"/>
      <w:lvlJc w:val="left"/>
      <w:pPr>
        <w:tabs>
          <w:tab w:val="left" w:pos="3830"/>
        </w:tabs>
        <w:ind w:left="3830" w:hanging="420"/>
      </w:pPr>
      <w:rPr>
        <w:rFonts w:cs="Times New Roman" w:hint="eastAsia"/>
      </w:rPr>
    </w:lvl>
    <w:lvl w:ilvl="8">
      <w:start w:val="1"/>
      <w:numFmt w:val="lowerRoman"/>
      <w:lvlText w:val="%9."/>
      <w:lvlJc w:val="right"/>
      <w:pPr>
        <w:tabs>
          <w:tab w:val="left" w:pos="4250"/>
        </w:tabs>
        <w:ind w:left="4250" w:hanging="420"/>
      </w:pPr>
      <w:rPr>
        <w:rFonts w:cs="Times New Roman" w:hint="eastAsia"/>
      </w:rPr>
    </w:lvl>
  </w:abstractNum>
  <w:abstractNum w:abstractNumId="21">
    <w:nsid w:val="646260FA"/>
    <w:multiLevelType w:val="multilevel"/>
    <w:tmpl w:val="646260FA"/>
    <w:lvl w:ilvl="0">
      <w:start w:val="1"/>
      <w:numFmt w:val="decimal"/>
      <w:pStyle w:val="aff2"/>
      <w:suff w:val="nothing"/>
      <w:lvlText w:val="表%1　"/>
      <w:lvlJc w:val="left"/>
      <w:rPr>
        <w:rFonts w:cs="Times New Roman"/>
      </w:rPr>
    </w:lvl>
    <w:lvl w:ilvl="1">
      <w:start w:val="1"/>
      <w:numFmt w:val="decimal"/>
      <w:lvlText w:val="%1.%2"/>
      <w:lvlJc w:val="left"/>
      <w:pPr>
        <w:tabs>
          <w:tab w:val="left" w:pos="992"/>
        </w:tabs>
        <w:ind w:left="992" w:hanging="567"/>
      </w:pPr>
      <w:rPr>
        <w:rFonts w:cs="Times New Roman"/>
      </w:rPr>
    </w:lvl>
    <w:lvl w:ilvl="2">
      <w:start w:val="1"/>
      <w:numFmt w:val="decimal"/>
      <w:lvlText w:val="%1.%2.%3"/>
      <w:lvlJc w:val="left"/>
      <w:pPr>
        <w:tabs>
          <w:tab w:val="left" w:pos="1417"/>
        </w:tabs>
        <w:ind w:left="1417" w:hanging="567"/>
      </w:pPr>
      <w:rPr>
        <w:rFonts w:cs="Times New Roman"/>
      </w:rPr>
    </w:lvl>
    <w:lvl w:ilvl="3">
      <w:start w:val="1"/>
      <w:numFmt w:val="decimal"/>
      <w:lvlText w:val="%1.%2.%3.%4"/>
      <w:lvlJc w:val="left"/>
      <w:pPr>
        <w:tabs>
          <w:tab w:val="left" w:pos="1984"/>
        </w:tabs>
        <w:ind w:left="1984" w:hanging="708"/>
      </w:pPr>
      <w:rPr>
        <w:rFonts w:cs="Times New Roman"/>
      </w:rPr>
    </w:lvl>
    <w:lvl w:ilvl="4">
      <w:start w:val="1"/>
      <w:numFmt w:val="decimal"/>
      <w:lvlText w:val="%1.%2.%3.%4.%5"/>
      <w:lvlJc w:val="left"/>
      <w:pPr>
        <w:tabs>
          <w:tab w:val="left" w:pos="2551"/>
        </w:tabs>
        <w:ind w:left="2551" w:hanging="850"/>
      </w:pPr>
      <w:rPr>
        <w:rFonts w:cs="Times New Roman"/>
      </w:rPr>
    </w:lvl>
    <w:lvl w:ilvl="5">
      <w:start w:val="1"/>
      <w:numFmt w:val="decimal"/>
      <w:lvlText w:val="%1.%2.%3.%4.%5.%6"/>
      <w:lvlJc w:val="left"/>
      <w:pPr>
        <w:tabs>
          <w:tab w:val="left" w:pos="3260"/>
        </w:tabs>
        <w:ind w:left="3260" w:hanging="1134"/>
      </w:pPr>
      <w:rPr>
        <w:rFonts w:cs="Times New Roman"/>
      </w:rPr>
    </w:lvl>
    <w:lvl w:ilvl="6">
      <w:start w:val="1"/>
      <w:numFmt w:val="decimal"/>
      <w:lvlText w:val="%1.%2.%3.%4.%5.%6.%7"/>
      <w:lvlJc w:val="left"/>
      <w:pPr>
        <w:tabs>
          <w:tab w:val="left" w:pos="3827"/>
        </w:tabs>
        <w:ind w:left="3827" w:hanging="1276"/>
      </w:pPr>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22">
    <w:nsid w:val="654A26C9"/>
    <w:multiLevelType w:val="multilevel"/>
    <w:tmpl w:val="654A26C9"/>
    <w:lvl w:ilvl="0">
      <w:start w:val="1"/>
      <w:numFmt w:val="none"/>
      <w:pStyle w:val="20"/>
      <w:lvlText w:val="──"/>
      <w:lvlJc w:val="left"/>
      <w:pPr>
        <w:ind w:left="851"/>
      </w:pPr>
      <w:rPr>
        <w:rFonts w:ascii="宋体" w:eastAsia="宋体" w:hAnsi="等线 Light" w:cs="Times New Roman"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rPr>
        <w:rFonts w:cs="Times New Roman" w:hint="eastAsia"/>
        <w:spacing w:val="100"/>
      </w:rPr>
    </w:lvl>
    <w:lvl w:ilvl="1">
      <w:start w:val="1"/>
      <w:numFmt w:val="decimal"/>
      <w:pStyle w:val="aff4"/>
      <w:suff w:val="nothing"/>
      <w:lvlText w:val="%1.%2　"/>
      <w:lvlJc w:val="left"/>
      <w:rPr>
        <w:rFonts w:ascii="黑体" w:eastAsia="黑体" w:cs="Times New Roman" w:hint="eastAsia"/>
        <w:b w:val="0"/>
        <w:i w:val="0"/>
        <w:sz w:val="21"/>
      </w:rPr>
    </w:lvl>
    <w:lvl w:ilvl="2">
      <w:start w:val="1"/>
      <w:numFmt w:val="decimal"/>
      <w:pStyle w:val="aff5"/>
      <w:suff w:val="nothing"/>
      <w:lvlText w:val="%1.%2.%3　"/>
      <w:lvlJc w:val="left"/>
      <w:rPr>
        <w:rFonts w:ascii="黑体" w:eastAsia="黑体" w:cs="Times New Roman" w:hint="eastAsia"/>
        <w:b w:val="0"/>
        <w:i w:val="0"/>
        <w:sz w:val="21"/>
      </w:rPr>
    </w:lvl>
    <w:lvl w:ilvl="3">
      <w:start w:val="1"/>
      <w:numFmt w:val="decimal"/>
      <w:pStyle w:val="aff6"/>
      <w:suff w:val="nothing"/>
      <w:lvlText w:val="%1.%2.%3.%4　"/>
      <w:lvlJc w:val="left"/>
      <w:rPr>
        <w:rFonts w:ascii="黑体" w:eastAsia="黑体" w:cs="Times New Roman" w:hint="eastAsia"/>
        <w:b w:val="0"/>
        <w:i w:val="0"/>
        <w:sz w:val="21"/>
      </w:rPr>
    </w:lvl>
    <w:lvl w:ilvl="4">
      <w:start w:val="1"/>
      <w:numFmt w:val="decimal"/>
      <w:pStyle w:val="aff7"/>
      <w:suff w:val="nothing"/>
      <w:lvlText w:val="%1.%2.%3.%4.%5　"/>
      <w:lvlJc w:val="left"/>
      <w:rPr>
        <w:rFonts w:ascii="黑体" w:eastAsia="黑体" w:cs="Times New Roman" w:hint="eastAsia"/>
        <w:b w:val="0"/>
        <w:i w:val="0"/>
        <w:sz w:val="21"/>
      </w:rPr>
    </w:lvl>
    <w:lvl w:ilvl="5">
      <w:start w:val="1"/>
      <w:numFmt w:val="decimal"/>
      <w:pStyle w:val="aff8"/>
      <w:suff w:val="nothing"/>
      <w:lvlText w:val="%1.%2.%3.%4.%5.%6　"/>
      <w:lvlJc w:val="left"/>
      <w:rPr>
        <w:rFonts w:ascii="黑体" w:eastAsia="黑体" w:cs="Times New Roman" w:hint="eastAsia"/>
        <w:b w:val="0"/>
        <w:i w:val="0"/>
        <w:sz w:val="21"/>
      </w:rPr>
    </w:lvl>
    <w:lvl w:ilvl="6">
      <w:start w:val="1"/>
      <w:numFmt w:val="decimal"/>
      <w:suff w:val="nothing"/>
      <w:lvlText w:val="%1.%2.%3.%4.%5.%6.%7　"/>
      <w:lvlJc w:val="left"/>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4">
    <w:nsid w:val="69506ABF"/>
    <w:multiLevelType w:val="multilevel"/>
    <w:tmpl w:val="69506ABF"/>
    <w:lvl w:ilvl="0">
      <w:start w:val="1"/>
      <w:numFmt w:val="bullet"/>
      <w:pStyle w:val="21"/>
      <w:lvlText w:val=""/>
      <w:lvlJc w:val="left"/>
      <w:pPr>
        <w:ind w:left="851"/>
      </w:pPr>
      <w:rPr>
        <w:rFonts w:ascii="Wingdings" w:hAnsi="Wingdings" w:hint="default"/>
        <w:color w:val="auto"/>
      </w:rPr>
    </w:lvl>
    <w:lvl w:ilvl="1">
      <w:start w:val="1"/>
      <w:numFmt w:val="lowerLetter"/>
      <w:lvlText w:val="%2)"/>
      <w:lvlJc w:val="left"/>
      <w:pPr>
        <w:ind w:left="1040" w:hanging="420"/>
      </w:pPr>
      <w:rPr>
        <w:rFonts w:cs="Times New Roman" w:hint="eastAsia"/>
      </w:rPr>
    </w:lvl>
    <w:lvl w:ilvl="2">
      <w:start w:val="1"/>
      <w:numFmt w:val="lowerRoman"/>
      <w:lvlText w:val="%3."/>
      <w:lvlJc w:val="right"/>
      <w:pPr>
        <w:ind w:left="1460" w:hanging="420"/>
      </w:pPr>
      <w:rPr>
        <w:rFonts w:cs="Times New Roman" w:hint="eastAsia"/>
      </w:rPr>
    </w:lvl>
    <w:lvl w:ilvl="3">
      <w:start w:val="1"/>
      <w:numFmt w:val="decimal"/>
      <w:lvlText w:val="%4."/>
      <w:lvlJc w:val="left"/>
      <w:pPr>
        <w:ind w:left="1880" w:hanging="420"/>
      </w:pPr>
      <w:rPr>
        <w:rFonts w:cs="Times New Roman" w:hint="eastAsia"/>
      </w:rPr>
    </w:lvl>
    <w:lvl w:ilvl="4">
      <w:start w:val="1"/>
      <w:numFmt w:val="lowerLetter"/>
      <w:lvlText w:val="%5)"/>
      <w:lvlJc w:val="left"/>
      <w:pPr>
        <w:ind w:left="2300" w:hanging="420"/>
      </w:pPr>
      <w:rPr>
        <w:rFonts w:cs="Times New Roman" w:hint="eastAsia"/>
      </w:rPr>
    </w:lvl>
    <w:lvl w:ilvl="5">
      <w:start w:val="1"/>
      <w:numFmt w:val="lowerRoman"/>
      <w:lvlText w:val="%6."/>
      <w:lvlJc w:val="right"/>
      <w:pPr>
        <w:ind w:left="2720" w:hanging="420"/>
      </w:pPr>
      <w:rPr>
        <w:rFonts w:cs="Times New Roman" w:hint="eastAsia"/>
      </w:rPr>
    </w:lvl>
    <w:lvl w:ilvl="6">
      <w:start w:val="1"/>
      <w:numFmt w:val="decimal"/>
      <w:lvlText w:val="%7."/>
      <w:lvlJc w:val="left"/>
      <w:pPr>
        <w:ind w:left="3140" w:hanging="420"/>
      </w:pPr>
      <w:rPr>
        <w:rFonts w:cs="Times New Roman" w:hint="eastAsia"/>
      </w:rPr>
    </w:lvl>
    <w:lvl w:ilvl="7">
      <w:start w:val="1"/>
      <w:numFmt w:val="lowerLetter"/>
      <w:lvlText w:val="%8)"/>
      <w:lvlJc w:val="left"/>
      <w:pPr>
        <w:ind w:left="3560" w:hanging="420"/>
      </w:pPr>
      <w:rPr>
        <w:rFonts w:cs="Times New Roman" w:hint="eastAsia"/>
      </w:rPr>
    </w:lvl>
    <w:lvl w:ilvl="8">
      <w:start w:val="1"/>
      <w:numFmt w:val="lowerRoman"/>
      <w:lvlText w:val="%9."/>
      <w:lvlJc w:val="right"/>
      <w:pPr>
        <w:ind w:left="3980" w:hanging="420"/>
      </w:pPr>
      <w:rPr>
        <w:rFonts w:cs="Times New Roman"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6">
    <w:nsid w:val="6CE42AC1"/>
    <w:multiLevelType w:val="multilevel"/>
    <w:tmpl w:val="6CE42AC1"/>
    <w:lvl w:ilvl="0">
      <w:start w:val="1"/>
      <w:numFmt w:val="lowerLetter"/>
      <w:pStyle w:val="affa"/>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6CEA2025"/>
    <w:multiLevelType w:val="multilevel"/>
    <w:tmpl w:val="6CEA2025"/>
    <w:lvl w:ilvl="0">
      <w:start w:val="1"/>
      <w:numFmt w:val="none"/>
      <w:suff w:val="nothing"/>
      <w:lvlText w:val="%1"/>
      <w:lvlJc w:val="left"/>
      <w:rPr>
        <w:rFonts w:cs="Times New Roman" w:hint="eastAsia"/>
      </w:rPr>
    </w:lvl>
    <w:lvl w:ilvl="1">
      <w:start w:val="1"/>
      <w:numFmt w:val="decimal"/>
      <w:pStyle w:val="affb"/>
      <w:suff w:val="nothing"/>
      <w:lvlText w:val="%1%2　"/>
      <w:lvlJc w:val="left"/>
      <w:rPr>
        <w:rFonts w:ascii="黑体" w:eastAsia="黑体" w:cs="Times New Roman" w:hint="eastAsia"/>
        <w:b w:val="0"/>
        <w:i w:val="0"/>
        <w:sz w:val="21"/>
      </w:rPr>
    </w:lvl>
    <w:lvl w:ilvl="2">
      <w:start w:val="1"/>
      <w:numFmt w:val="decimal"/>
      <w:pStyle w:val="affc"/>
      <w:suff w:val="nothing"/>
      <w:lvlText w:val="%1%2.%3　"/>
      <w:lvlJc w:val="left"/>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d"/>
      <w:suff w:val="nothing"/>
      <w:lvlText w:val="%1%2.%3.%4　"/>
      <w:lvlJc w:val="left"/>
      <w:rPr>
        <w:rFonts w:ascii="黑体" w:eastAsia="黑体" w:cs="Times New Roman" w:hint="eastAsia"/>
        <w:b w:val="0"/>
        <w:i w:val="0"/>
        <w:sz w:val="21"/>
      </w:rPr>
    </w:lvl>
    <w:lvl w:ilvl="4">
      <w:start w:val="1"/>
      <w:numFmt w:val="decimal"/>
      <w:pStyle w:val="affe"/>
      <w:suff w:val="nothing"/>
      <w:lvlText w:val="%1%2.%3.%4.%5　"/>
      <w:lvlJc w:val="left"/>
      <w:rPr>
        <w:rFonts w:ascii="黑体" w:eastAsia="黑体" w:cs="Times New Roman" w:hint="eastAsia"/>
        <w:b w:val="0"/>
        <w:i w:val="0"/>
        <w:sz w:val="21"/>
      </w:rPr>
    </w:lvl>
    <w:lvl w:ilvl="5">
      <w:start w:val="1"/>
      <w:numFmt w:val="decimal"/>
      <w:pStyle w:val="afff"/>
      <w:suff w:val="nothing"/>
      <w:lvlText w:val="%1%2.%3.%4.%5.%6　"/>
      <w:lvlJc w:val="left"/>
      <w:rPr>
        <w:rFonts w:ascii="黑体" w:eastAsia="黑体" w:cs="Times New Roman" w:hint="eastAsia"/>
        <w:b w:val="0"/>
        <w:i w:val="0"/>
        <w:sz w:val="21"/>
      </w:rPr>
    </w:lvl>
    <w:lvl w:ilvl="6">
      <w:start w:val="1"/>
      <w:numFmt w:val="decimal"/>
      <w:pStyle w:val="afff0"/>
      <w:suff w:val="nothing"/>
      <w:lvlText w:val="%1%2.%3.%4.%5.%6.%7　"/>
      <w:lvlJc w:val="left"/>
      <w:rPr>
        <w:rFonts w:ascii="黑体" w:eastAsia="黑体"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8">
    <w:nsid w:val="6DBF04F4"/>
    <w:multiLevelType w:val="multilevel"/>
    <w:tmpl w:val="6DBF04F4"/>
    <w:lvl w:ilvl="0">
      <w:start w:val="1"/>
      <w:numFmt w:val="none"/>
      <w:pStyle w:val="afff1"/>
      <w:lvlText w:val="%1注："/>
      <w:lvlJc w:val="left"/>
      <w:pPr>
        <w:ind w:left="737" w:hanging="374"/>
      </w:pPr>
      <w:rPr>
        <w:rFonts w:ascii="黑体" w:eastAsia="黑体" w:cs="Times New Roman" w:hint="eastAsia"/>
        <w:b w:val="0"/>
        <w:i w:val="0"/>
        <w:sz w:val="18"/>
      </w:rPr>
    </w:lvl>
    <w:lvl w:ilvl="1">
      <w:start w:val="1"/>
      <w:numFmt w:val="lowerLetter"/>
      <w:lvlText w:val="%2)"/>
      <w:lvlJc w:val="left"/>
      <w:pPr>
        <w:tabs>
          <w:tab w:val="left" w:pos="1140"/>
        </w:tabs>
        <w:ind w:left="726" w:hanging="363"/>
      </w:pPr>
      <w:rPr>
        <w:rFonts w:cs="Times New Roman" w:hint="eastAsia"/>
      </w:rPr>
    </w:lvl>
    <w:lvl w:ilvl="2">
      <w:start w:val="1"/>
      <w:numFmt w:val="lowerRoman"/>
      <w:lvlText w:val="%3."/>
      <w:lvlJc w:val="right"/>
      <w:pPr>
        <w:tabs>
          <w:tab w:val="left" w:pos="1140"/>
        </w:tabs>
        <w:ind w:left="726" w:hanging="363"/>
      </w:pPr>
      <w:rPr>
        <w:rFonts w:cs="Times New Roman" w:hint="eastAsia"/>
      </w:rPr>
    </w:lvl>
    <w:lvl w:ilvl="3">
      <w:start w:val="1"/>
      <w:numFmt w:val="decimal"/>
      <w:lvlText w:val="%4."/>
      <w:lvlJc w:val="left"/>
      <w:pPr>
        <w:tabs>
          <w:tab w:val="left" w:pos="1140"/>
        </w:tabs>
        <w:ind w:left="726" w:hanging="363"/>
      </w:pPr>
      <w:rPr>
        <w:rFonts w:cs="Times New Roman" w:hint="eastAsia"/>
      </w:rPr>
    </w:lvl>
    <w:lvl w:ilvl="4">
      <w:start w:val="1"/>
      <w:numFmt w:val="lowerLetter"/>
      <w:lvlText w:val="%5)"/>
      <w:lvlJc w:val="left"/>
      <w:pPr>
        <w:tabs>
          <w:tab w:val="left" w:pos="1140"/>
        </w:tabs>
        <w:ind w:left="726" w:hanging="363"/>
      </w:pPr>
      <w:rPr>
        <w:rFonts w:cs="Times New Roman" w:hint="eastAsia"/>
      </w:rPr>
    </w:lvl>
    <w:lvl w:ilvl="5">
      <w:start w:val="1"/>
      <w:numFmt w:val="lowerRoman"/>
      <w:lvlText w:val="%6."/>
      <w:lvlJc w:val="right"/>
      <w:pPr>
        <w:tabs>
          <w:tab w:val="left" w:pos="1140"/>
        </w:tabs>
        <w:ind w:left="726" w:hanging="363"/>
      </w:pPr>
      <w:rPr>
        <w:rFonts w:cs="Times New Roman" w:hint="eastAsia"/>
      </w:rPr>
    </w:lvl>
    <w:lvl w:ilvl="6">
      <w:start w:val="1"/>
      <w:numFmt w:val="decimal"/>
      <w:lvlText w:val="%7."/>
      <w:lvlJc w:val="left"/>
      <w:pPr>
        <w:tabs>
          <w:tab w:val="left" w:pos="1140"/>
        </w:tabs>
        <w:ind w:left="726" w:hanging="363"/>
      </w:pPr>
      <w:rPr>
        <w:rFonts w:cs="Times New Roman" w:hint="eastAsia"/>
      </w:rPr>
    </w:lvl>
    <w:lvl w:ilvl="7">
      <w:start w:val="1"/>
      <w:numFmt w:val="lowerLetter"/>
      <w:lvlText w:val="%8)"/>
      <w:lvlJc w:val="left"/>
      <w:pPr>
        <w:tabs>
          <w:tab w:val="left" w:pos="1140"/>
        </w:tabs>
        <w:ind w:left="726" w:hanging="363"/>
      </w:pPr>
      <w:rPr>
        <w:rFonts w:cs="Times New Roman" w:hint="eastAsia"/>
      </w:rPr>
    </w:lvl>
    <w:lvl w:ilvl="8">
      <w:start w:val="1"/>
      <w:numFmt w:val="lowerRoman"/>
      <w:lvlText w:val="%9."/>
      <w:lvlJc w:val="right"/>
      <w:pPr>
        <w:tabs>
          <w:tab w:val="left" w:pos="1140"/>
        </w:tabs>
        <w:ind w:left="726" w:hanging="363"/>
      </w:pPr>
      <w:rPr>
        <w:rFonts w:cs="Times New Roman" w:hint="eastAsia"/>
      </w:rPr>
    </w:lvl>
  </w:abstractNum>
  <w:abstractNum w:abstractNumId="29">
    <w:nsid w:val="6DF35F19"/>
    <w:multiLevelType w:val="multilevel"/>
    <w:tmpl w:val="6DF35F19"/>
    <w:lvl w:ilvl="0">
      <w:start w:val="1"/>
      <w:numFmt w:val="decimal"/>
      <w:pStyle w:val="afff2"/>
      <w:suff w:val="nothing"/>
      <w:lvlText w:val="Table %1　"/>
      <w:lvlJc w:val="left"/>
      <w:rPr>
        <w:rFonts w:cs="Times New Roman"/>
      </w:rPr>
    </w:lvl>
    <w:lvl w:ilvl="1">
      <w:start w:val="1"/>
      <w:numFmt w:val="decimal"/>
      <w:suff w:val="nothing"/>
      <w:lvlText w:val="%1%2　"/>
      <w:lvlJc w:val="left"/>
      <w:rPr>
        <w:rFonts w:cs="Times New Roman"/>
      </w:rPr>
    </w:lvl>
    <w:lvl w:ilvl="2">
      <w:start w:val="1"/>
      <w:numFmt w:val="decimal"/>
      <w:suff w:val="nothing"/>
      <w:lvlText w:val="%1%2.%3　"/>
      <w:lvlJc w:val="left"/>
      <w:rPr>
        <w:rFonts w:cs="Times New Roman"/>
      </w:rPr>
    </w:lvl>
    <w:lvl w:ilvl="3">
      <w:start w:val="1"/>
      <w:numFmt w:val="decimal"/>
      <w:suff w:val="nothing"/>
      <w:lvlText w:val="%1%2.%3.%4　"/>
      <w:lvlJc w:val="left"/>
      <w:rPr>
        <w:rFonts w:cs="Times New Roman"/>
      </w:rPr>
    </w:lvl>
    <w:lvl w:ilvl="4">
      <w:start w:val="1"/>
      <w:numFmt w:val="decimal"/>
      <w:suff w:val="nothing"/>
      <w:lvlText w:val="%1%2.%3.%4.%5　"/>
      <w:lvlJc w:val="left"/>
      <w:rPr>
        <w:rFonts w:cs="Times New Roman"/>
      </w:rPr>
    </w:lvl>
    <w:lvl w:ilvl="5">
      <w:start w:val="1"/>
      <w:numFmt w:val="decimal"/>
      <w:suff w:val="nothing"/>
      <w:lvlText w:val="%1%2.%3.%4.%5.%6　"/>
      <w:lvlJc w:val="left"/>
      <w:rPr>
        <w:rFonts w:cs="Times New Roman"/>
      </w:rPr>
    </w:lvl>
    <w:lvl w:ilvl="6">
      <w:start w:val="1"/>
      <w:numFmt w:val="decimal"/>
      <w:suff w:val="nothing"/>
      <w:lvlText w:val="%1%2.%3.%4.%5.%6.%7　"/>
      <w:lvlJc w:val="left"/>
      <w:rPr>
        <w:rFonts w:cs="Times New Roman"/>
      </w:rPr>
    </w:lvl>
    <w:lvl w:ilvl="7">
      <w:start w:val="1"/>
      <w:numFmt w:val="decimal"/>
      <w:lvlText w:val="%1.%2.%3.%4.%5.%6.%7.%8"/>
      <w:lvlJc w:val="left"/>
      <w:pPr>
        <w:tabs>
          <w:tab w:val="left" w:pos="4348"/>
        </w:tabs>
        <w:ind w:left="3969" w:hanging="1418"/>
      </w:pPr>
      <w:rPr>
        <w:rFonts w:cs="Times New Roman"/>
      </w:rPr>
    </w:lvl>
    <w:lvl w:ilvl="8">
      <w:start w:val="1"/>
      <w:numFmt w:val="decimal"/>
      <w:lvlText w:val="%1.%2.%3.%4.%5.%6.%7.%8.%9"/>
      <w:lvlJc w:val="left"/>
      <w:pPr>
        <w:tabs>
          <w:tab w:val="left" w:pos="4774"/>
        </w:tabs>
        <w:ind w:left="4677" w:hanging="1701"/>
      </w:pPr>
      <w:rPr>
        <w:rFonts w:cs="Times New Roman"/>
      </w:rPr>
    </w:lvl>
  </w:abstractNum>
  <w:abstractNum w:abstractNumId="30">
    <w:nsid w:val="76933334"/>
    <w:multiLevelType w:val="multilevel"/>
    <w:tmpl w:val="76933334"/>
    <w:lvl w:ilvl="0">
      <w:start w:val="1"/>
      <w:numFmt w:val="none"/>
      <w:pStyle w:val="afff3"/>
      <w:lvlText w:val="%1——"/>
      <w:lvlJc w:val="left"/>
      <w:pPr>
        <w:tabs>
          <w:tab w:val="left" w:pos="330"/>
        </w:tabs>
        <w:ind w:left="948"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27"/>
  </w:num>
  <w:num w:numId="44">
    <w:abstractNumId w:val="27"/>
  </w:num>
  <w:num w:numId="45">
    <w:abstractNumId w:val="27"/>
  </w:num>
  <w:num w:numId="46">
    <w:abstractNumId w:val="12"/>
  </w:num>
  <w:num w:numId="47">
    <w:abstractNumId w:val="12"/>
  </w:num>
  <w:num w:numId="48">
    <w:abstractNumId w:val="12"/>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 w:numId="51">
    <w:abstractNumId w:val="12"/>
  </w:num>
  <w:num w:numId="52">
    <w:abstractNumId w:val="12"/>
  </w:num>
  <w:num w:numId="53">
    <w:abstractNumId w:val="28"/>
  </w:num>
  <w:num w:numId="54">
    <w:abstractNumId w:val="23"/>
  </w:num>
  <w:num w:numId="55">
    <w:abstractNumId w:val="23"/>
  </w:num>
  <w:num w:numId="56">
    <w:abstractNumId w:val="23"/>
  </w:num>
  <w:num w:numId="57">
    <w:abstractNumId w:val="23"/>
  </w:num>
  <w:num w:numId="58">
    <w:abstractNumId w:val="28"/>
  </w:num>
  <w:num w:numId="59">
    <w:abstractNumId w:val="23"/>
  </w:num>
  <w:num w:numId="60">
    <w:abstractNumId w:val="12"/>
  </w:num>
  <w:num w:numId="61">
    <w:abstractNumId w:val="23"/>
  </w:num>
  <w:num w:numId="62">
    <w:abstractNumId w:val="28"/>
  </w:num>
  <w:num w:numId="63">
    <w:abstractNumId w:val="2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clean"/>
  <w:attachedTemplate r:id="rId1"/>
  <w:trackRevisions/>
  <w:documentProtection w:edit="form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3ZWQzMzA2OWZiZGY2NzIwY2Q2ZTk3MWI5MDVjNjUifQ=="/>
  </w:docVars>
  <w:rsids>
    <w:rsidRoot w:val="00CB357A"/>
    <w:rsid w:val="0000040A"/>
    <w:rsid w:val="00000A94"/>
    <w:rsid w:val="000010E8"/>
    <w:rsid w:val="00001972"/>
    <w:rsid w:val="00001D9A"/>
    <w:rsid w:val="0000246F"/>
    <w:rsid w:val="00005004"/>
    <w:rsid w:val="00006074"/>
    <w:rsid w:val="00006A5F"/>
    <w:rsid w:val="00007B3A"/>
    <w:rsid w:val="000107E0"/>
    <w:rsid w:val="00011B7E"/>
    <w:rsid w:val="00011F53"/>
    <w:rsid w:val="00011FDE"/>
    <w:rsid w:val="00012828"/>
    <w:rsid w:val="00012FFD"/>
    <w:rsid w:val="00014162"/>
    <w:rsid w:val="00014340"/>
    <w:rsid w:val="00016384"/>
    <w:rsid w:val="000169AC"/>
    <w:rsid w:val="00016A9C"/>
    <w:rsid w:val="00022184"/>
    <w:rsid w:val="00022762"/>
    <w:rsid w:val="00022F69"/>
    <w:rsid w:val="0002340E"/>
    <w:rsid w:val="000238E0"/>
    <w:rsid w:val="000249DB"/>
    <w:rsid w:val="0002595E"/>
    <w:rsid w:val="00027C8B"/>
    <w:rsid w:val="000303C3"/>
    <w:rsid w:val="00030918"/>
    <w:rsid w:val="00031833"/>
    <w:rsid w:val="00032D3B"/>
    <w:rsid w:val="000331D3"/>
    <w:rsid w:val="000346A5"/>
    <w:rsid w:val="00034CFD"/>
    <w:rsid w:val="000359C3"/>
    <w:rsid w:val="00035A7D"/>
    <w:rsid w:val="000365ED"/>
    <w:rsid w:val="0003660F"/>
    <w:rsid w:val="000374A8"/>
    <w:rsid w:val="0004249A"/>
    <w:rsid w:val="00042D48"/>
    <w:rsid w:val="00043123"/>
    <w:rsid w:val="00043282"/>
    <w:rsid w:val="00044286"/>
    <w:rsid w:val="00044443"/>
    <w:rsid w:val="0004509E"/>
    <w:rsid w:val="00047F28"/>
    <w:rsid w:val="000503AA"/>
    <w:rsid w:val="00050432"/>
    <w:rsid w:val="000506A1"/>
    <w:rsid w:val="000515DD"/>
    <w:rsid w:val="0005265A"/>
    <w:rsid w:val="000539DD"/>
    <w:rsid w:val="00053BD3"/>
    <w:rsid w:val="00055629"/>
    <w:rsid w:val="000556ED"/>
    <w:rsid w:val="00055A21"/>
    <w:rsid w:val="00055B06"/>
    <w:rsid w:val="00055FE2"/>
    <w:rsid w:val="0005616F"/>
    <w:rsid w:val="00056E9D"/>
    <w:rsid w:val="00060698"/>
    <w:rsid w:val="00060C2E"/>
    <w:rsid w:val="00061033"/>
    <w:rsid w:val="000619E9"/>
    <w:rsid w:val="000622D4"/>
    <w:rsid w:val="0006357D"/>
    <w:rsid w:val="0006565F"/>
    <w:rsid w:val="00066739"/>
    <w:rsid w:val="000673EF"/>
    <w:rsid w:val="00067F1E"/>
    <w:rsid w:val="00071CC0"/>
    <w:rsid w:val="00073C8C"/>
    <w:rsid w:val="00074381"/>
    <w:rsid w:val="000772E1"/>
    <w:rsid w:val="00077B64"/>
    <w:rsid w:val="00080A1C"/>
    <w:rsid w:val="00081FAF"/>
    <w:rsid w:val="00082317"/>
    <w:rsid w:val="00083D2C"/>
    <w:rsid w:val="00086AA1"/>
    <w:rsid w:val="00087A77"/>
    <w:rsid w:val="00090CA6"/>
    <w:rsid w:val="0009266E"/>
    <w:rsid w:val="00092B8A"/>
    <w:rsid w:val="00092FB0"/>
    <w:rsid w:val="000934C5"/>
    <w:rsid w:val="00093D25"/>
    <w:rsid w:val="00093DAB"/>
    <w:rsid w:val="00094D73"/>
    <w:rsid w:val="0009615D"/>
    <w:rsid w:val="00096D63"/>
    <w:rsid w:val="00097033"/>
    <w:rsid w:val="000A0745"/>
    <w:rsid w:val="000A0B60"/>
    <w:rsid w:val="000A0EB8"/>
    <w:rsid w:val="000A19FC"/>
    <w:rsid w:val="000A296B"/>
    <w:rsid w:val="000A4C4E"/>
    <w:rsid w:val="000A4F5A"/>
    <w:rsid w:val="000A7311"/>
    <w:rsid w:val="000B060F"/>
    <w:rsid w:val="000B0E97"/>
    <w:rsid w:val="000B143E"/>
    <w:rsid w:val="000B1592"/>
    <w:rsid w:val="000B1FF2"/>
    <w:rsid w:val="000B2AD5"/>
    <w:rsid w:val="000B2C35"/>
    <w:rsid w:val="000B3CDA"/>
    <w:rsid w:val="000B3E81"/>
    <w:rsid w:val="000B40BF"/>
    <w:rsid w:val="000B6A0B"/>
    <w:rsid w:val="000B6C39"/>
    <w:rsid w:val="000B6C71"/>
    <w:rsid w:val="000C0F25"/>
    <w:rsid w:val="000C0F6C"/>
    <w:rsid w:val="000C11DB"/>
    <w:rsid w:val="000C1492"/>
    <w:rsid w:val="000C2FBD"/>
    <w:rsid w:val="000C4B41"/>
    <w:rsid w:val="000C540D"/>
    <w:rsid w:val="000C57D6"/>
    <w:rsid w:val="000C62A8"/>
    <w:rsid w:val="000C6362"/>
    <w:rsid w:val="000C72B7"/>
    <w:rsid w:val="000C7666"/>
    <w:rsid w:val="000D0A9C"/>
    <w:rsid w:val="000D1149"/>
    <w:rsid w:val="000D1795"/>
    <w:rsid w:val="000D1F04"/>
    <w:rsid w:val="000D329A"/>
    <w:rsid w:val="000D4B9C"/>
    <w:rsid w:val="000D4EB6"/>
    <w:rsid w:val="000D753B"/>
    <w:rsid w:val="000D7AB0"/>
    <w:rsid w:val="000E2F2F"/>
    <w:rsid w:val="000E4457"/>
    <w:rsid w:val="000E4C9E"/>
    <w:rsid w:val="000E6B5D"/>
    <w:rsid w:val="000E6FD7"/>
    <w:rsid w:val="000E7598"/>
    <w:rsid w:val="000F0257"/>
    <w:rsid w:val="000F06E1"/>
    <w:rsid w:val="000F0E3C"/>
    <w:rsid w:val="000F159D"/>
    <w:rsid w:val="000F19D5"/>
    <w:rsid w:val="000F495A"/>
    <w:rsid w:val="000F4AEA"/>
    <w:rsid w:val="000F5E7D"/>
    <w:rsid w:val="000F633F"/>
    <w:rsid w:val="000F6770"/>
    <w:rsid w:val="000F67E9"/>
    <w:rsid w:val="000F6D92"/>
    <w:rsid w:val="000F73CA"/>
    <w:rsid w:val="00100346"/>
    <w:rsid w:val="00100F57"/>
    <w:rsid w:val="001018BD"/>
    <w:rsid w:val="00103548"/>
    <w:rsid w:val="00104926"/>
    <w:rsid w:val="00105408"/>
    <w:rsid w:val="001072B5"/>
    <w:rsid w:val="001113BD"/>
    <w:rsid w:val="00113B1E"/>
    <w:rsid w:val="001152EB"/>
    <w:rsid w:val="0011711C"/>
    <w:rsid w:val="0012059C"/>
    <w:rsid w:val="00120C26"/>
    <w:rsid w:val="001213FC"/>
    <w:rsid w:val="00124E4F"/>
    <w:rsid w:val="001260B7"/>
    <w:rsid w:val="001265CB"/>
    <w:rsid w:val="001321C6"/>
    <w:rsid w:val="001325C4"/>
    <w:rsid w:val="00133010"/>
    <w:rsid w:val="001338EE"/>
    <w:rsid w:val="00133AAE"/>
    <w:rsid w:val="00133F5A"/>
    <w:rsid w:val="001340CF"/>
    <w:rsid w:val="00135323"/>
    <w:rsid w:val="001356C4"/>
    <w:rsid w:val="001356D9"/>
    <w:rsid w:val="00135C21"/>
    <w:rsid w:val="00141114"/>
    <w:rsid w:val="00142969"/>
    <w:rsid w:val="00144192"/>
    <w:rsid w:val="001446C2"/>
    <w:rsid w:val="00144EC1"/>
    <w:rsid w:val="001457E7"/>
    <w:rsid w:val="00145D9D"/>
    <w:rsid w:val="00146388"/>
    <w:rsid w:val="001529E5"/>
    <w:rsid w:val="00153C7E"/>
    <w:rsid w:val="001547D4"/>
    <w:rsid w:val="001549B0"/>
    <w:rsid w:val="00156B25"/>
    <w:rsid w:val="00156D92"/>
    <w:rsid w:val="00156E1A"/>
    <w:rsid w:val="00157071"/>
    <w:rsid w:val="00157894"/>
    <w:rsid w:val="00157B55"/>
    <w:rsid w:val="001632B3"/>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E6B"/>
    <w:rsid w:val="00176DFD"/>
    <w:rsid w:val="00180D9B"/>
    <w:rsid w:val="001814F1"/>
    <w:rsid w:val="001852C9"/>
    <w:rsid w:val="00187D21"/>
    <w:rsid w:val="00190087"/>
    <w:rsid w:val="001913C4"/>
    <w:rsid w:val="0019348F"/>
    <w:rsid w:val="00193A07"/>
    <w:rsid w:val="00193B95"/>
    <w:rsid w:val="00194C95"/>
    <w:rsid w:val="001957F9"/>
    <w:rsid w:val="00195C34"/>
    <w:rsid w:val="00196EF5"/>
    <w:rsid w:val="001A1A53"/>
    <w:rsid w:val="001A234A"/>
    <w:rsid w:val="001A25D7"/>
    <w:rsid w:val="001A41AC"/>
    <w:rsid w:val="001A466B"/>
    <w:rsid w:val="001A4CF3"/>
    <w:rsid w:val="001A573F"/>
    <w:rsid w:val="001A6E0E"/>
    <w:rsid w:val="001B06E8"/>
    <w:rsid w:val="001B0D99"/>
    <w:rsid w:val="001B11E9"/>
    <w:rsid w:val="001B3CF8"/>
    <w:rsid w:val="001B4919"/>
    <w:rsid w:val="001B7135"/>
    <w:rsid w:val="001B71D0"/>
    <w:rsid w:val="001B71EE"/>
    <w:rsid w:val="001C04A8"/>
    <w:rsid w:val="001C0CEF"/>
    <w:rsid w:val="001C1C22"/>
    <w:rsid w:val="001C2C03"/>
    <w:rsid w:val="001C42F7"/>
    <w:rsid w:val="001C4433"/>
    <w:rsid w:val="001C49E5"/>
    <w:rsid w:val="001C680C"/>
    <w:rsid w:val="001C7C47"/>
    <w:rsid w:val="001C7FEA"/>
    <w:rsid w:val="001D0170"/>
    <w:rsid w:val="001D0499"/>
    <w:rsid w:val="001D0BBE"/>
    <w:rsid w:val="001D0E34"/>
    <w:rsid w:val="001D0ED4"/>
    <w:rsid w:val="001D1E1F"/>
    <w:rsid w:val="001D212F"/>
    <w:rsid w:val="001D29D7"/>
    <w:rsid w:val="001D2DE7"/>
    <w:rsid w:val="001D411C"/>
    <w:rsid w:val="001E0235"/>
    <w:rsid w:val="001E0B05"/>
    <w:rsid w:val="001E1B6A"/>
    <w:rsid w:val="001E1BD9"/>
    <w:rsid w:val="001E2484"/>
    <w:rsid w:val="001E2816"/>
    <w:rsid w:val="001E2F5D"/>
    <w:rsid w:val="001E3CC4"/>
    <w:rsid w:val="001E46A5"/>
    <w:rsid w:val="001E4882"/>
    <w:rsid w:val="001E60D0"/>
    <w:rsid w:val="001E73AB"/>
    <w:rsid w:val="001E7E4A"/>
    <w:rsid w:val="001F034C"/>
    <w:rsid w:val="001F092D"/>
    <w:rsid w:val="001F143A"/>
    <w:rsid w:val="001F1605"/>
    <w:rsid w:val="001F2508"/>
    <w:rsid w:val="001F3CE1"/>
    <w:rsid w:val="001F4816"/>
    <w:rsid w:val="001F4EE9"/>
    <w:rsid w:val="001F4FCC"/>
    <w:rsid w:val="001F572F"/>
    <w:rsid w:val="001F6277"/>
    <w:rsid w:val="001F69B4"/>
    <w:rsid w:val="001F77C7"/>
    <w:rsid w:val="00200183"/>
    <w:rsid w:val="00200333"/>
    <w:rsid w:val="0020107D"/>
    <w:rsid w:val="00202462"/>
    <w:rsid w:val="00202AA4"/>
    <w:rsid w:val="002031F7"/>
    <w:rsid w:val="002040E6"/>
    <w:rsid w:val="00204712"/>
    <w:rsid w:val="0020527B"/>
    <w:rsid w:val="00205F2C"/>
    <w:rsid w:val="00207C8A"/>
    <w:rsid w:val="002100F0"/>
    <w:rsid w:val="00210B15"/>
    <w:rsid w:val="00211BC5"/>
    <w:rsid w:val="002142EA"/>
    <w:rsid w:val="00214711"/>
    <w:rsid w:val="00215DE1"/>
    <w:rsid w:val="002167B4"/>
    <w:rsid w:val="002174D3"/>
    <w:rsid w:val="00217E0D"/>
    <w:rsid w:val="002204BB"/>
    <w:rsid w:val="00220533"/>
    <w:rsid w:val="00220F63"/>
    <w:rsid w:val="00221891"/>
    <w:rsid w:val="00221B79"/>
    <w:rsid w:val="00221C6B"/>
    <w:rsid w:val="00222E1C"/>
    <w:rsid w:val="00223721"/>
    <w:rsid w:val="00224D30"/>
    <w:rsid w:val="002253A1"/>
    <w:rsid w:val="00225CF8"/>
    <w:rsid w:val="0022794E"/>
    <w:rsid w:val="00231D54"/>
    <w:rsid w:val="00232B89"/>
    <w:rsid w:val="00232E3E"/>
    <w:rsid w:val="00233D64"/>
    <w:rsid w:val="0023482A"/>
    <w:rsid w:val="00234DD8"/>
    <w:rsid w:val="002359CB"/>
    <w:rsid w:val="002374D9"/>
    <w:rsid w:val="0024119D"/>
    <w:rsid w:val="0024241A"/>
    <w:rsid w:val="00243540"/>
    <w:rsid w:val="0024497B"/>
    <w:rsid w:val="0024515B"/>
    <w:rsid w:val="00246021"/>
    <w:rsid w:val="0024666E"/>
    <w:rsid w:val="00247F52"/>
    <w:rsid w:val="00250B25"/>
    <w:rsid w:val="00250BBE"/>
    <w:rsid w:val="002515C2"/>
    <w:rsid w:val="0025194F"/>
    <w:rsid w:val="00252E20"/>
    <w:rsid w:val="00255910"/>
    <w:rsid w:val="00256DDA"/>
    <w:rsid w:val="0025753D"/>
    <w:rsid w:val="00257DE2"/>
    <w:rsid w:val="002606C1"/>
    <w:rsid w:val="00260D99"/>
    <w:rsid w:val="0026148A"/>
    <w:rsid w:val="00261FF5"/>
    <w:rsid w:val="00262018"/>
    <w:rsid w:val="00262696"/>
    <w:rsid w:val="00262A35"/>
    <w:rsid w:val="00263D25"/>
    <w:rsid w:val="002643C3"/>
    <w:rsid w:val="00264A0C"/>
    <w:rsid w:val="00264AF2"/>
    <w:rsid w:val="00265F20"/>
    <w:rsid w:val="002669FE"/>
    <w:rsid w:val="00266EEB"/>
    <w:rsid w:val="0026704F"/>
    <w:rsid w:val="00267EF4"/>
    <w:rsid w:val="00270CB8"/>
    <w:rsid w:val="0027185A"/>
    <w:rsid w:val="00271BBA"/>
    <w:rsid w:val="00272B08"/>
    <w:rsid w:val="00277086"/>
    <w:rsid w:val="002771AC"/>
    <w:rsid w:val="00277BC6"/>
    <w:rsid w:val="00281BB8"/>
    <w:rsid w:val="00281E9E"/>
    <w:rsid w:val="00282405"/>
    <w:rsid w:val="00285170"/>
    <w:rsid w:val="00285361"/>
    <w:rsid w:val="002858DC"/>
    <w:rsid w:val="0029169A"/>
    <w:rsid w:val="00291A25"/>
    <w:rsid w:val="00292D60"/>
    <w:rsid w:val="00293B30"/>
    <w:rsid w:val="00294D34"/>
    <w:rsid w:val="00294E3B"/>
    <w:rsid w:val="0029528D"/>
    <w:rsid w:val="0029592C"/>
    <w:rsid w:val="00295CA0"/>
    <w:rsid w:val="00296193"/>
    <w:rsid w:val="00296C66"/>
    <w:rsid w:val="00296EBE"/>
    <w:rsid w:val="0029730B"/>
    <w:rsid w:val="002974E3"/>
    <w:rsid w:val="002A084B"/>
    <w:rsid w:val="002A1260"/>
    <w:rsid w:val="002A1589"/>
    <w:rsid w:val="002A1608"/>
    <w:rsid w:val="002A1AB9"/>
    <w:rsid w:val="002A25DC"/>
    <w:rsid w:val="002A324B"/>
    <w:rsid w:val="002A3AAB"/>
    <w:rsid w:val="002A415A"/>
    <w:rsid w:val="002A48FA"/>
    <w:rsid w:val="002A4CEA"/>
    <w:rsid w:val="002A5977"/>
    <w:rsid w:val="002A5A13"/>
    <w:rsid w:val="002A7311"/>
    <w:rsid w:val="002A757F"/>
    <w:rsid w:val="002A7F44"/>
    <w:rsid w:val="002B0C40"/>
    <w:rsid w:val="002B1116"/>
    <w:rsid w:val="002B1966"/>
    <w:rsid w:val="002B2E9F"/>
    <w:rsid w:val="002B39C3"/>
    <w:rsid w:val="002B4508"/>
    <w:rsid w:val="002B4C7D"/>
    <w:rsid w:val="002B5779"/>
    <w:rsid w:val="002B6480"/>
    <w:rsid w:val="002B7332"/>
    <w:rsid w:val="002B7F51"/>
    <w:rsid w:val="002C09E7"/>
    <w:rsid w:val="002C0F27"/>
    <w:rsid w:val="002C1E06"/>
    <w:rsid w:val="002C1E1C"/>
    <w:rsid w:val="002C2E04"/>
    <w:rsid w:val="002C2FFD"/>
    <w:rsid w:val="002C3400"/>
    <w:rsid w:val="002C35DD"/>
    <w:rsid w:val="002C3F07"/>
    <w:rsid w:val="002C5278"/>
    <w:rsid w:val="002C54BC"/>
    <w:rsid w:val="002C7EBB"/>
    <w:rsid w:val="002D0223"/>
    <w:rsid w:val="002D06C1"/>
    <w:rsid w:val="002D35D7"/>
    <w:rsid w:val="002D42B5"/>
    <w:rsid w:val="002D4F1A"/>
    <w:rsid w:val="002D5A1C"/>
    <w:rsid w:val="002D6EC6"/>
    <w:rsid w:val="002D6FEC"/>
    <w:rsid w:val="002D79AC"/>
    <w:rsid w:val="002D7D29"/>
    <w:rsid w:val="002E032B"/>
    <w:rsid w:val="002E039D"/>
    <w:rsid w:val="002E136F"/>
    <w:rsid w:val="002E1F47"/>
    <w:rsid w:val="002E24A6"/>
    <w:rsid w:val="002E2FCF"/>
    <w:rsid w:val="002E4403"/>
    <w:rsid w:val="002E4D5A"/>
    <w:rsid w:val="002E59EF"/>
    <w:rsid w:val="002E6326"/>
    <w:rsid w:val="002F0039"/>
    <w:rsid w:val="002F0444"/>
    <w:rsid w:val="002F097C"/>
    <w:rsid w:val="002F1029"/>
    <w:rsid w:val="002F1A79"/>
    <w:rsid w:val="002F1C85"/>
    <w:rsid w:val="002F30E0"/>
    <w:rsid w:val="002F35E4"/>
    <w:rsid w:val="002F3730"/>
    <w:rsid w:val="002F38E1"/>
    <w:rsid w:val="002F7AF6"/>
    <w:rsid w:val="00300E63"/>
    <w:rsid w:val="00300ED4"/>
    <w:rsid w:val="00301FE5"/>
    <w:rsid w:val="00302F5F"/>
    <w:rsid w:val="0030441D"/>
    <w:rsid w:val="0030448C"/>
    <w:rsid w:val="00306063"/>
    <w:rsid w:val="00306766"/>
    <w:rsid w:val="00306EED"/>
    <w:rsid w:val="00310F82"/>
    <w:rsid w:val="00313B85"/>
    <w:rsid w:val="00314C20"/>
    <w:rsid w:val="00317988"/>
    <w:rsid w:val="00320466"/>
    <w:rsid w:val="003221B4"/>
    <w:rsid w:val="0032258D"/>
    <w:rsid w:val="00322E62"/>
    <w:rsid w:val="00324D13"/>
    <w:rsid w:val="00324D2A"/>
    <w:rsid w:val="00324EDD"/>
    <w:rsid w:val="00326434"/>
    <w:rsid w:val="00332509"/>
    <w:rsid w:val="00332F22"/>
    <w:rsid w:val="003331E4"/>
    <w:rsid w:val="00333563"/>
    <w:rsid w:val="00334540"/>
    <w:rsid w:val="00336A26"/>
    <w:rsid w:val="00336C64"/>
    <w:rsid w:val="00336E52"/>
    <w:rsid w:val="00337162"/>
    <w:rsid w:val="00337208"/>
    <w:rsid w:val="0034194F"/>
    <w:rsid w:val="00343D6C"/>
    <w:rsid w:val="00344605"/>
    <w:rsid w:val="00345C99"/>
    <w:rsid w:val="0034733B"/>
    <w:rsid w:val="003474AA"/>
    <w:rsid w:val="00350D1D"/>
    <w:rsid w:val="00351643"/>
    <w:rsid w:val="003524D2"/>
    <w:rsid w:val="00352C83"/>
    <w:rsid w:val="00354D48"/>
    <w:rsid w:val="003553A0"/>
    <w:rsid w:val="00361233"/>
    <w:rsid w:val="003615D2"/>
    <w:rsid w:val="00361B00"/>
    <w:rsid w:val="00363864"/>
    <w:rsid w:val="0036429C"/>
    <w:rsid w:val="00364A53"/>
    <w:rsid w:val="003654CB"/>
    <w:rsid w:val="00365AA9"/>
    <w:rsid w:val="00365F86"/>
    <w:rsid w:val="00365F87"/>
    <w:rsid w:val="0036650D"/>
    <w:rsid w:val="00366E89"/>
    <w:rsid w:val="003705F4"/>
    <w:rsid w:val="00370D58"/>
    <w:rsid w:val="00371316"/>
    <w:rsid w:val="003754CA"/>
    <w:rsid w:val="00376713"/>
    <w:rsid w:val="00377671"/>
    <w:rsid w:val="00380674"/>
    <w:rsid w:val="00381815"/>
    <w:rsid w:val="003819AF"/>
    <w:rsid w:val="00381C02"/>
    <w:rsid w:val="003820E9"/>
    <w:rsid w:val="00382436"/>
    <w:rsid w:val="00382DE7"/>
    <w:rsid w:val="00383532"/>
    <w:rsid w:val="00384FFC"/>
    <w:rsid w:val="0038521D"/>
    <w:rsid w:val="003872FC"/>
    <w:rsid w:val="003877E1"/>
    <w:rsid w:val="00387ADC"/>
    <w:rsid w:val="00390020"/>
    <w:rsid w:val="003903D6"/>
    <w:rsid w:val="00390EE6"/>
    <w:rsid w:val="0039118F"/>
    <w:rsid w:val="00391CED"/>
    <w:rsid w:val="00392AD7"/>
    <w:rsid w:val="00393349"/>
    <w:rsid w:val="003938D9"/>
    <w:rsid w:val="00394376"/>
    <w:rsid w:val="003943FF"/>
    <w:rsid w:val="00395700"/>
    <w:rsid w:val="003960F4"/>
    <w:rsid w:val="00396371"/>
    <w:rsid w:val="003963F5"/>
    <w:rsid w:val="0039663B"/>
    <w:rsid w:val="003974EB"/>
    <w:rsid w:val="00397CC5"/>
    <w:rsid w:val="003A0ECE"/>
    <w:rsid w:val="003A1582"/>
    <w:rsid w:val="003A220F"/>
    <w:rsid w:val="003A22E6"/>
    <w:rsid w:val="003A4077"/>
    <w:rsid w:val="003A6DB7"/>
    <w:rsid w:val="003B09AD"/>
    <w:rsid w:val="003B1DE4"/>
    <w:rsid w:val="003B1F18"/>
    <w:rsid w:val="003B37F4"/>
    <w:rsid w:val="003B4520"/>
    <w:rsid w:val="003B5BF0"/>
    <w:rsid w:val="003B60BF"/>
    <w:rsid w:val="003B6BE3"/>
    <w:rsid w:val="003C010C"/>
    <w:rsid w:val="003C0A6C"/>
    <w:rsid w:val="003C14F8"/>
    <w:rsid w:val="003C36CF"/>
    <w:rsid w:val="003C51EF"/>
    <w:rsid w:val="003C5A43"/>
    <w:rsid w:val="003C7F6E"/>
    <w:rsid w:val="003D019D"/>
    <w:rsid w:val="003D0519"/>
    <w:rsid w:val="003D099D"/>
    <w:rsid w:val="003D0FF6"/>
    <w:rsid w:val="003D1A9E"/>
    <w:rsid w:val="003D22DD"/>
    <w:rsid w:val="003D262C"/>
    <w:rsid w:val="003D2768"/>
    <w:rsid w:val="003D2F0C"/>
    <w:rsid w:val="003D30DE"/>
    <w:rsid w:val="003D3A61"/>
    <w:rsid w:val="003D5E76"/>
    <w:rsid w:val="003D69AD"/>
    <w:rsid w:val="003D6D61"/>
    <w:rsid w:val="003D6DDF"/>
    <w:rsid w:val="003D79C6"/>
    <w:rsid w:val="003E091D"/>
    <w:rsid w:val="003E09CC"/>
    <w:rsid w:val="003E108E"/>
    <w:rsid w:val="003E17C2"/>
    <w:rsid w:val="003E1C53"/>
    <w:rsid w:val="003E2A69"/>
    <w:rsid w:val="003E2D49"/>
    <w:rsid w:val="003E2FD4"/>
    <w:rsid w:val="003E39C6"/>
    <w:rsid w:val="003E49F6"/>
    <w:rsid w:val="003E660F"/>
    <w:rsid w:val="003E6CCB"/>
    <w:rsid w:val="003E733D"/>
    <w:rsid w:val="003F00FA"/>
    <w:rsid w:val="003F0841"/>
    <w:rsid w:val="003F23D3"/>
    <w:rsid w:val="003F3F08"/>
    <w:rsid w:val="003F3FF7"/>
    <w:rsid w:val="003F49F1"/>
    <w:rsid w:val="003F6272"/>
    <w:rsid w:val="003F6A47"/>
    <w:rsid w:val="003F7282"/>
    <w:rsid w:val="00400E72"/>
    <w:rsid w:val="00401400"/>
    <w:rsid w:val="00401B3A"/>
    <w:rsid w:val="00404869"/>
    <w:rsid w:val="00405884"/>
    <w:rsid w:val="00405CFE"/>
    <w:rsid w:val="004078B8"/>
    <w:rsid w:val="00407D39"/>
    <w:rsid w:val="0041185C"/>
    <w:rsid w:val="00412428"/>
    <w:rsid w:val="00413036"/>
    <w:rsid w:val="00414018"/>
    <w:rsid w:val="0041477A"/>
    <w:rsid w:val="004167A3"/>
    <w:rsid w:val="004174F1"/>
    <w:rsid w:val="004178DF"/>
    <w:rsid w:val="00424E8F"/>
    <w:rsid w:val="0042534D"/>
    <w:rsid w:val="004304AE"/>
    <w:rsid w:val="004309D6"/>
    <w:rsid w:val="00431113"/>
    <w:rsid w:val="00432DAA"/>
    <w:rsid w:val="00434305"/>
    <w:rsid w:val="00435DF7"/>
    <w:rsid w:val="004370C2"/>
    <w:rsid w:val="0044083F"/>
    <w:rsid w:val="00441AE7"/>
    <w:rsid w:val="00442D4C"/>
    <w:rsid w:val="004448AF"/>
    <w:rsid w:val="00445574"/>
    <w:rsid w:val="00446213"/>
    <w:rsid w:val="004467FB"/>
    <w:rsid w:val="00446AE7"/>
    <w:rsid w:val="0044719F"/>
    <w:rsid w:val="00452ACE"/>
    <w:rsid w:val="00452D6B"/>
    <w:rsid w:val="00452EA6"/>
    <w:rsid w:val="00454484"/>
    <w:rsid w:val="0045517B"/>
    <w:rsid w:val="00455B0C"/>
    <w:rsid w:val="004560A2"/>
    <w:rsid w:val="00463A57"/>
    <w:rsid w:val="00463B77"/>
    <w:rsid w:val="00463C7B"/>
    <w:rsid w:val="004644A6"/>
    <w:rsid w:val="004659BD"/>
    <w:rsid w:val="00470775"/>
    <w:rsid w:val="00472BAC"/>
    <w:rsid w:val="004746B1"/>
    <w:rsid w:val="00474971"/>
    <w:rsid w:val="00474ACB"/>
    <w:rsid w:val="004756BF"/>
    <w:rsid w:val="0047583F"/>
    <w:rsid w:val="00475DE8"/>
    <w:rsid w:val="00476197"/>
    <w:rsid w:val="00481C44"/>
    <w:rsid w:val="00484936"/>
    <w:rsid w:val="00485C89"/>
    <w:rsid w:val="00486BE3"/>
    <w:rsid w:val="00487B43"/>
    <w:rsid w:val="004905E4"/>
    <w:rsid w:val="00490A89"/>
    <w:rsid w:val="00490AB4"/>
    <w:rsid w:val="00491661"/>
    <w:rsid w:val="0049174E"/>
    <w:rsid w:val="00492F02"/>
    <w:rsid w:val="004939AE"/>
    <w:rsid w:val="00494767"/>
    <w:rsid w:val="0049509E"/>
    <w:rsid w:val="0049559C"/>
    <w:rsid w:val="00495FE2"/>
    <w:rsid w:val="004A12DF"/>
    <w:rsid w:val="004A17E6"/>
    <w:rsid w:val="004A1BA8"/>
    <w:rsid w:val="004A2D86"/>
    <w:rsid w:val="004A3093"/>
    <w:rsid w:val="004A4B57"/>
    <w:rsid w:val="004A63FA"/>
    <w:rsid w:val="004A7162"/>
    <w:rsid w:val="004B0272"/>
    <w:rsid w:val="004B1B8F"/>
    <w:rsid w:val="004B2701"/>
    <w:rsid w:val="004B2E1B"/>
    <w:rsid w:val="004B3AA8"/>
    <w:rsid w:val="004B3AC2"/>
    <w:rsid w:val="004B3E93"/>
    <w:rsid w:val="004B6501"/>
    <w:rsid w:val="004C06FC"/>
    <w:rsid w:val="004C0CBA"/>
    <w:rsid w:val="004C1926"/>
    <w:rsid w:val="004C1D61"/>
    <w:rsid w:val="004C1FBC"/>
    <w:rsid w:val="004C30F6"/>
    <w:rsid w:val="004C3A5B"/>
    <w:rsid w:val="004C3F1D"/>
    <w:rsid w:val="004C458D"/>
    <w:rsid w:val="004C6119"/>
    <w:rsid w:val="004C7556"/>
    <w:rsid w:val="004C7E8B"/>
    <w:rsid w:val="004C7E9D"/>
    <w:rsid w:val="004C7F67"/>
    <w:rsid w:val="004D02F7"/>
    <w:rsid w:val="004D076D"/>
    <w:rsid w:val="004D0EF1"/>
    <w:rsid w:val="004D2253"/>
    <w:rsid w:val="004D2D5D"/>
    <w:rsid w:val="004D4406"/>
    <w:rsid w:val="004D6D35"/>
    <w:rsid w:val="004D7C42"/>
    <w:rsid w:val="004D7C43"/>
    <w:rsid w:val="004E0465"/>
    <w:rsid w:val="004E127B"/>
    <w:rsid w:val="004E1C0A"/>
    <w:rsid w:val="004E2B06"/>
    <w:rsid w:val="004E30C5"/>
    <w:rsid w:val="004E4AA5"/>
    <w:rsid w:val="004E4AEE"/>
    <w:rsid w:val="004E59E3"/>
    <w:rsid w:val="004E5D8B"/>
    <w:rsid w:val="004E67C0"/>
    <w:rsid w:val="004E73CB"/>
    <w:rsid w:val="004F12D2"/>
    <w:rsid w:val="004F36F9"/>
    <w:rsid w:val="004F391A"/>
    <w:rsid w:val="004F3CFB"/>
    <w:rsid w:val="004F59DD"/>
    <w:rsid w:val="004F6456"/>
    <w:rsid w:val="004F696E"/>
    <w:rsid w:val="004F6C71"/>
    <w:rsid w:val="00501102"/>
    <w:rsid w:val="00501139"/>
    <w:rsid w:val="00502F61"/>
    <w:rsid w:val="0050363E"/>
    <w:rsid w:val="005039BC"/>
    <w:rsid w:val="005043BB"/>
    <w:rsid w:val="00504A3D"/>
    <w:rsid w:val="00505767"/>
    <w:rsid w:val="005073F0"/>
    <w:rsid w:val="00510A7B"/>
    <w:rsid w:val="00510AE4"/>
    <w:rsid w:val="00510D4F"/>
    <w:rsid w:val="005122DC"/>
    <w:rsid w:val="00512F6E"/>
    <w:rsid w:val="00513038"/>
    <w:rsid w:val="0051392C"/>
    <w:rsid w:val="00514174"/>
    <w:rsid w:val="00514983"/>
    <w:rsid w:val="00516088"/>
    <w:rsid w:val="00516B0B"/>
    <w:rsid w:val="005220EC"/>
    <w:rsid w:val="00523F95"/>
    <w:rsid w:val="00524D65"/>
    <w:rsid w:val="00525B16"/>
    <w:rsid w:val="005272E7"/>
    <w:rsid w:val="00531B96"/>
    <w:rsid w:val="00532016"/>
    <w:rsid w:val="0053273E"/>
    <w:rsid w:val="00533D04"/>
    <w:rsid w:val="00534804"/>
    <w:rsid w:val="00534BDF"/>
    <w:rsid w:val="005354EA"/>
    <w:rsid w:val="0053585F"/>
    <w:rsid w:val="00535EC4"/>
    <w:rsid w:val="00535ED9"/>
    <w:rsid w:val="0053692B"/>
    <w:rsid w:val="005404DC"/>
    <w:rsid w:val="00540EA8"/>
    <w:rsid w:val="00541853"/>
    <w:rsid w:val="00543BDA"/>
    <w:rsid w:val="005441CC"/>
    <w:rsid w:val="00544750"/>
    <w:rsid w:val="005479DA"/>
    <w:rsid w:val="00547BCC"/>
    <w:rsid w:val="0055013B"/>
    <w:rsid w:val="005508C3"/>
    <w:rsid w:val="00551F6F"/>
    <w:rsid w:val="005531F2"/>
    <w:rsid w:val="00554CE6"/>
    <w:rsid w:val="00555044"/>
    <w:rsid w:val="005600C6"/>
    <w:rsid w:val="00561475"/>
    <w:rsid w:val="00562A1B"/>
    <w:rsid w:val="0056487B"/>
    <w:rsid w:val="00564FB9"/>
    <w:rsid w:val="00573D9E"/>
    <w:rsid w:val="00574B79"/>
    <w:rsid w:val="0057524F"/>
    <w:rsid w:val="005752F5"/>
    <w:rsid w:val="005801E3"/>
    <w:rsid w:val="00580ABC"/>
    <w:rsid w:val="00580DC9"/>
    <w:rsid w:val="005816CC"/>
    <w:rsid w:val="00581802"/>
    <w:rsid w:val="005835ED"/>
    <w:rsid w:val="005836A8"/>
    <w:rsid w:val="0058409C"/>
    <w:rsid w:val="00584262"/>
    <w:rsid w:val="00586630"/>
    <w:rsid w:val="00587ADD"/>
    <w:rsid w:val="00591E27"/>
    <w:rsid w:val="00591E3C"/>
    <w:rsid w:val="00593B29"/>
    <w:rsid w:val="00595C26"/>
    <w:rsid w:val="00595F2D"/>
    <w:rsid w:val="00596160"/>
    <w:rsid w:val="005966DF"/>
    <w:rsid w:val="005966E2"/>
    <w:rsid w:val="00596879"/>
    <w:rsid w:val="00597007"/>
    <w:rsid w:val="00597778"/>
    <w:rsid w:val="005979C3"/>
    <w:rsid w:val="005A0495"/>
    <w:rsid w:val="005A07A5"/>
    <w:rsid w:val="005A0966"/>
    <w:rsid w:val="005A11B7"/>
    <w:rsid w:val="005A217B"/>
    <w:rsid w:val="005A260B"/>
    <w:rsid w:val="005A4381"/>
    <w:rsid w:val="005A4A1B"/>
    <w:rsid w:val="005A4D51"/>
    <w:rsid w:val="005A6A11"/>
    <w:rsid w:val="005A7830"/>
    <w:rsid w:val="005A7FCE"/>
    <w:rsid w:val="005B0F3F"/>
    <w:rsid w:val="005B1954"/>
    <w:rsid w:val="005B39D2"/>
    <w:rsid w:val="005B3F2C"/>
    <w:rsid w:val="005B4903"/>
    <w:rsid w:val="005B51CE"/>
    <w:rsid w:val="005B5885"/>
    <w:rsid w:val="005B5CD7"/>
    <w:rsid w:val="005B6824"/>
    <w:rsid w:val="005B6CF6"/>
    <w:rsid w:val="005B7422"/>
    <w:rsid w:val="005B7F4F"/>
    <w:rsid w:val="005C04B6"/>
    <w:rsid w:val="005C0565"/>
    <w:rsid w:val="005C29B8"/>
    <w:rsid w:val="005C2D1C"/>
    <w:rsid w:val="005C5F21"/>
    <w:rsid w:val="005C7156"/>
    <w:rsid w:val="005D0C75"/>
    <w:rsid w:val="005D1EE9"/>
    <w:rsid w:val="005D4171"/>
    <w:rsid w:val="005D5135"/>
    <w:rsid w:val="005D6A95"/>
    <w:rsid w:val="005D6B2C"/>
    <w:rsid w:val="005D6D9C"/>
    <w:rsid w:val="005E2335"/>
    <w:rsid w:val="005E346E"/>
    <w:rsid w:val="005E34CA"/>
    <w:rsid w:val="005E3C18"/>
    <w:rsid w:val="005E6812"/>
    <w:rsid w:val="005E7675"/>
    <w:rsid w:val="005E7881"/>
    <w:rsid w:val="005E78E0"/>
    <w:rsid w:val="005F0D9C"/>
    <w:rsid w:val="005F237B"/>
    <w:rsid w:val="005F2578"/>
    <w:rsid w:val="005F284E"/>
    <w:rsid w:val="005F2950"/>
    <w:rsid w:val="005F4712"/>
    <w:rsid w:val="005F56DD"/>
    <w:rsid w:val="005F6E7E"/>
    <w:rsid w:val="00600048"/>
    <w:rsid w:val="006015CE"/>
    <w:rsid w:val="00604784"/>
    <w:rsid w:val="00606310"/>
    <w:rsid w:val="00606419"/>
    <w:rsid w:val="00606AC8"/>
    <w:rsid w:val="0060724E"/>
    <w:rsid w:val="0060777B"/>
    <w:rsid w:val="00607D29"/>
    <w:rsid w:val="00612952"/>
    <w:rsid w:val="00614CC1"/>
    <w:rsid w:val="00614EBC"/>
    <w:rsid w:val="00615A9D"/>
    <w:rsid w:val="00617387"/>
    <w:rsid w:val="006205D6"/>
    <w:rsid w:val="00620AA7"/>
    <w:rsid w:val="0062385D"/>
    <w:rsid w:val="00623AE3"/>
    <w:rsid w:val="00624C6E"/>
    <w:rsid w:val="006252D8"/>
    <w:rsid w:val="006253AA"/>
    <w:rsid w:val="006259BC"/>
    <w:rsid w:val="0062636B"/>
    <w:rsid w:val="006263DC"/>
    <w:rsid w:val="006266E5"/>
    <w:rsid w:val="006272C7"/>
    <w:rsid w:val="006304B8"/>
    <w:rsid w:val="006315B4"/>
    <w:rsid w:val="00631C08"/>
    <w:rsid w:val="00632182"/>
    <w:rsid w:val="00632AE0"/>
    <w:rsid w:val="00633C17"/>
    <w:rsid w:val="00634D9E"/>
    <w:rsid w:val="0063521D"/>
    <w:rsid w:val="0063544D"/>
    <w:rsid w:val="00635A1B"/>
    <w:rsid w:val="00635BAF"/>
    <w:rsid w:val="00636E3E"/>
    <w:rsid w:val="006379F7"/>
    <w:rsid w:val="00637E4D"/>
    <w:rsid w:val="00640620"/>
    <w:rsid w:val="00641316"/>
    <w:rsid w:val="00641A1F"/>
    <w:rsid w:val="00641EA0"/>
    <w:rsid w:val="00642521"/>
    <w:rsid w:val="00644D0D"/>
    <w:rsid w:val="00645904"/>
    <w:rsid w:val="006472FF"/>
    <w:rsid w:val="0065161E"/>
    <w:rsid w:val="00651ACB"/>
    <w:rsid w:val="00651C47"/>
    <w:rsid w:val="00652AB2"/>
    <w:rsid w:val="006530FA"/>
    <w:rsid w:val="00653FED"/>
    <w:rsid w:val="00654E99"/>
    <w:rsid w:val="00654EC0"/>
    <w:rsid w:val="0065525B"/>
    <w:rsid w:val="00655D4F"/>
    <w:rsid w:val="00656D29"/>
    <w:rsid w:val="00660A29"/>
    <w:rsid w:val="006640E5"/>
    <w:rsid w:val="006646F1"/>
    <w:rsid w:val="0066477B"/>
    <w:rsid w:val="00664929"/>
    <w:rsid w:val="00664F62"/>
    <w:rsid w:val="006655E1"/>
    <w:rsid w:val="00671774"/>
    <w:rsid w:val="006718E5"/>
    <w:rsid w:val="00671E08"/>
    <w:rsid w:val="00672060"/>
    <w:rsid w:val="00672BFD"/>
    <w:rsid w:val="00672C75"/>
    <w:rsid w:val="00676AA5"/>
    <w:rsid w:val="006770F4"/>
    <w:rsid w:val="00677A84"/>
    <w:rsid w:val="00677D83"/>
    <w:rsid w:val="0068026D"/>
    <w:rsid w:val="00680A27"/>
    <w:rsid w:val="006816A4"/>
    <w:rsid w:val="006819B8"/>
    <w:rsid w:val="00681A14"/>
    <w:rsid w:val="00682697"/>
    <w:rsid w:val="00683282"/>
    <w:rsid w:val="00683596"/>
    <w:rsid w:val="006840A6"/>
    <w:rsid w:val="006850CD"/>
    <w:rsid w:val="00685AAB"/>
    <w:rsid w:val="00690B70"/>
    <w:rsid w:val="00690B94"/>
    <w:rsid w:val="00695D22"/>
    <w:rsid w:val="00696FE2"/>
    <w:rsid w:val="006A04EF"/>
    <w:rsid w:val="006A07AA"/>
    <w:rsid w:val="006A25E5"/>
    <w:rsid w:val="006A2B46"/>
    <w:rsid w:val="006A32FB"/>
    <w:rsid w:val="006A336D"/>
    <w:rsid w:val="006A37B9"/>
    <w:rsid w:val="006A66AF"/>
    <w:rsid w:val="006A7B93"/>
    <w:rsid w:val="006B0F96"/>
    <w:rsid w:val="006B1E3B"/>
    <w:rsid w:val="006B2672"/>
    <w:rsid w:val="006B298A"/>
    <w:rsid w:val="006B54BF"/>
    <w:rsid w:val="006B5F44"/>
    <w:rsid w:val="006B5F90"/>
    <w:rsid w:val="006B62E4"/>
    <w:rsid w:val="006B74AD"/>
    <w:rsid w:val="006C010A"/>
    <w:rsid w:val="006C1BBA"/>
    <w:rsid w:val="006C2079"/>
    <w:rsid w:val="006C302B"/>
    <w:rsid w:val="006C5A62"/>
    <w:rsid w:val="006C5D68"/>
    <w:rsid w:val="006C642E"/>
    <w:rsid w:val="006C6976"/>
    <w:rsid w:val="006C6DD0"/>
    <w:rsid w:val="006D04EA"/>
    <w:rsid w:val="006D0905"/>
    <w:rsid w:val="006D0A04"/>
    <w:rsid w:val="006D0AB7"/>
    <w:rsid w:val="006D1309"/>
    <w:rsid w:val="006D16C4"/>
    <w:rsid w:val="006D2BA2"/>
    <w:rsid w:val="006D39E9"/>
    <w:rsid w:val="006D3E96"/>
    <w:rsid w:val="006D4515"/>
    <w:rsid w:val="006D469D"/>
    <w:rsid w:val="006D4BB1"/>
    <w:rsid w:val="006D5036"/>
    <w:rsid w:val="006D6593"/>
    <w:rsid w:val="006D6F7E"/>
    <w:rsid w:val="006D7822"/>
    <w:rsid w:val="006E1978"/>
    <w:rsid w:val="006E1F9C"/>
    <w:rsid w:val="006E23EA"/>
    <w:rsid w:val="006E481D"/>
    <w:rsid w:val="006E4937"/>
    <w:rsid w:val="006E622B"/>
    <w:rsid w:val="006E7330"/>
    <w:rsid w:val="006E7931"/>
    <w:rsid w:val="006F03A8"/>
    <w:rsid w:val="006F061E"/>
    <w:rsid w:val="006F2170"/>
    <w:rsid w:val="006F239C"/>
    <w:rsid w:val="006F2ACA"/>
    <w:rsid w:val="006F2ADC"/>
    <w:rsid w:val="006F2BFE"/>
    <w:rsid w:val="006F31E9"/>
    <w:rsid w:val="006F6284"/>
    <w:rsid w:val="007002C5"/>
    <w:rsid w:val="00701A28"/>
    <w:rsid w:val="00704387"/>
    <w:rsid w:val="0070509F"/>
    <w:rsid w:val="00705AE3"/>
    <w:rsid w:val="00706726"/>
    <w:rsid w:val="00707508"/>
    <w:rsid w:val="00707669"/>
    <w:rsid w:val="00707784"/>
    <w:rsid w:val="00710569"/>
    <w:rsid w:val="00711CBA"/>
    <w:rsid w:val="00711FB5"/>
    <w:rsid w:val="00712A01"/>
    <w:rsid w:val="00714F58"/>
    <w:rsid w:val="00714F89"/>
    <w:rsid w:val="00715929"/>
    <w:rsid w:val="00715F0E"/>
    <w:rsid w:val="0071638C"/>
    <w:rsid w:val="007166B8"/>
    <w:rsid w:val="00717252"/>
    <w:rsid w:val="007228CC"/>
    <w:rsid w:val="00722FBF"/>
    <w:rsid w:val="00722FC2"/>
    <w:rsid w:val="007245E1"/>
    <w:rsid w:val="00724879"/>
    <w:rsid w:val="00724E1B"/>
    <w:rsid w:val="0072567A"/>
    <w:rsid w:val="00725949"/>
    <w:rsid w:val="00725AF3"/>
    <w:rsid w:val="00727472"/>
    <w:rsid w:val="00727FA2"/>
    <w:rsid w:val="00727FF8"/>
    <w:rsid w:val="0073174B"/>
    <w:rsid w:val="007322D9"/>
    <w:rsid w:val="007327DB"/>
    <w:rsid w:val="00732BC0"/>
    <w:rsid w:val="00734C4B"/>
    <w:rsid w:val="00737092"/>
    <w:rsid w:val="0073720F"/>
    <w:rsid w:val="007372E6"/>
    <w:rsid w:val="00737796"/>
    <w:rsid w:val="0074165C"/>
    <w:rsid w:val="00742C35"/>
    <w:rsid w:val="00742E8A"/>
    <w:rsid w:val="007432CA"/>
    <w:rsid w:val="007439EB"/>
    <w:rsid w:val="00743CB4"/>
    <w:rsid w:val="00743F0A"/>
    <w:rsid w:val="007444E8"/>
    <w:rsid w:val="0074548E"/>
    <w:rsid w:val="00745773"/>
    <w:rsid w:val="0074583C"/>
    <w:rsid w:val="00746800"/>
    <w:rsid w:val="00746E7F"/>
    <w:rsid w:val="007479B0"/>
    <w:rsid w:val="007501A8"/>
    <w:rsid w:val="00750D61"/>
    <w:rsid w:val="00750EE1"/>
    <w:rsid w:val="0075249F"/>
    <w:rsid w:val="007527C5"/>
    <w:rsid w:val="00752B4D"/>
    <w:rsid w:val="00753A17"/>
    <w:rsid w:val="00755402"/>
    <w:rsid w:val="00756B26"/>
    <w:rsid w:val="00756EDF"/>
    <w:rsid w:val="007600E3"/>
    <w:rsid w:val="00760EE8"/>
    <w:rsid w:val="007614F8"/>
    <w:rsid w:val="007626AD"/>
    <w:rsid w:val="00764A7B"/>
    <w:rsid w:val="00765C43"/>
    <w:rsid w:val="00765EFB"/>
    <w:rsid w:val="0076677C"/>
    <w:rsid w:val="007671CA"/>
    <w:rsid w:val="00767783"/>
    <w:rsid w:val="00767C61"/>
    <w:rsid w:val="0077008A"/>
    <w:rsid w:val="00770722"/>
    <w:rsid w:val="007717F3"/>
    <w:rsid w:val="00771826"/>
    <w:rsid w:val="00773C1F"/>
    <w:rsid w:val="00774DA4"/>
    <w:rsid w:val="00776599"/>
    <w:rsid w:val="0078114B"/>
    <w:rsid w:val="00781DD2"/>
    <w:rsid w:val="00783ECF"/>
    <w:rsid w:val="0078413A"/>
    <w:rsid w:val="0078472E"/>
    <w:rsid w:val="007849FE"/>
    <w:rsid w:val="00784EA5"/>
    <w:rsid w:val="00786D05"/>
    <w:rsid w:val="007959E8"/>
    <w:rsid w:val="00795E9C"/>
    <w:rsid w:val="0079763A"/>
    <w:rsid w:val="007A0521"/>
    <w:rsid w:val="007A1621"/>
    <w:rsid w:val="007A2E12"/>
    <w:rsid w:val="007A3475"/>
    <w:rsid w:val="007A3927"/>
    <w:rsid w:val="007A41C8"/>
    <w:rsid w:val="007A42FB"/>
    <w:rsid w:val="007A526F"/>
    <w:rsid w:val="007A54CE"/>
    <w:rsid w:val="007A5685"/>
    <w:rsid w:val="007A6FD9"/>
    <w:rsid w:val="007A7FFA"/>
    <w:rsid w:val="007B04D5"/>
    <w:rsid w:val="007B04EB"/>
    <w:rsid w:val="007B0D4F"/>
    <w:rsid w:val="007B1E90"/>
    <w:rsid w:val="007B3045"/>
    <w:rsid w:val="007B5779"/>
    <w:rsid w:val="007B5A3D"/>
    <w:rsid w:val="007B5B95"/>
    <w:rsid w:val="007B638C"/>
    <w:rsid w:val="007B68EA"/>
    <w:rsid w:val="007B7453"/>
    <w:rsid w:val="007C08E1"/>
    <w:rsid w:val="007C10C8"/>
    <w:rsid w:val="007C1E8B"/>
    <w:rsid w:val="007C2D50"/>
    <w:rsid w:val="007C2D89"/>
    <w:rsid w:val="007C4593"/>
    <w:rsid w:val="007C5309"/>
    <w:rsid w:val="007C5BA2"/>
    <w:rsid w:val="007C6069"/>
    <w:rsid w:val="007C63FE"/>
    <w:rsid w:val="007C71C9"/>
    <w:rsid w:val="007D06C4"/>
    <w:rsid w:val="007D1352"/>
    <w:rsid w:val="007D2508"/>
    <w:rsid w:val="007D281A"/>
    <w:rsid w:val="007D346A"/>
    <w:rsid w:val="007D3C16"/>
    <w:rsid w:val="007D3E29"/>
    <w:rsid w:val="007D6518"/>
    <w:rsid w:val="007D76BD"/>
    <w:rsid w:val="007E0BF1"/>
    <w:rsid w:val="007E4722"/>
    <w:rsid w:val="007E4768"/>
    <w:rsid w:val="007E5416"/>
    <w:rsid w:val="007E64FD"/>
    <w:rsid w:val="007E6EE3"/>
    <w:rsid w:val="007F0ED8"/>
    <w:rsid w:val="007F0F63"/>
    <w:rsid w:val="007F0FBA"/>
    <w:rsid w:val="007F1144"/>
    <w:rsid w:val="007F3CCF"/>
    <w:rsid w:val="007F5302"/>
    <w:rsid w:val="007F585C"/>
    <w:rsid w:val="007F6B41"/>
    <w:rsid w:val="007F75CE"/>
    <w:rsid w:val="008013A4"/>
    <w:rsid w:val="008023EC"/>
    <w:rsid w:val="008027CE"/>
    <w:rsid w:val="00802F42"/>
    <w:rsid w:val="00804383"/>
    <w:rsid w:val="00804BB7"/>
    <w:rsid w:val="00804D41"/>
    <w:rsid w:val="00805A0E"/>
    <w:rsid w:val="00805C7A"/>
    <w:rsid w:val="00810257"/>
    <w:rsid w:val="008104F5"/>
    <w:rsid w:val="00810C65"/>
    <w:rsid w:val="00811072"/>
    <w:rsid w:val="00811369"/>
    <w:rsid w:val="00812E70"/>
    <w:rsid w:val="00815419"/>
    <w:rsid w:val="008163C8"/>
    <w:rsid w:val="008164A1"/>
    <w:rsid w:val="00817038"/>
    <w:rsid w:val="00817325"/>
    <w:rsid w:val="008201BA"/>
    <w:rsid w:val="008209E6"/>
    <w:rsid w:val="00820E0D"/>
    <w:rsid w:val="0082287B"/>
    <w:rsid w:val="00822BA7"/>
    <w:rsid w:val="00823303"/>
    <w:rsid w:val="008233B2"/>
    <w:rsid w:val="00823A9F"/>
    <w:rsid w:val="00823C85"/>
    <w:rsid w:val="00825138"/>
    <w:rsid w:val="00825529"/>
    <w:rsid w:val="008256F0"/>
    <w:rsid w:val="008266ED"/>
    <w:rsid w:val="008269DD"/>
    <w:rsid w:val="00830621"/>
    <w:rsid w:val="00832F1D"/>
    <w:rsid w:val="008332BB"/>
    <w:rsid w:val="0083348C"/>
    <w:rsid w:val="008341B5"/>
    <w:rsid w:val="008354E6"/>
    <w:rsid w:val="008363C0"/>
    <w:rsid w:val="008373D3"/>
    <w:rsid w:val="008403A2"/>
    <w:rsid w:val="00840617"/>
    <w:rsid w:val="00840F84"/>
    <w:rsid w:val="008422E2"/>
    <w:rsid w:val="00842A47"/>
    <w:rsid w:val="00843C13"/>
    <w:rsid w:val="008454F8"/>
    <w:rsid w:val="0085173A"/>
    <w:rsid w:val="0085259B"/>
    <w:rsid w:val="0085490A"/>
    <w:rsid w:val="00854E26"/>
    <w:rsid w:val="00855D7F"/>
    <w:rsid w:val="00856316"/>
    <w:rsid w:val="00857C8B"/>
    <w:rsid w:val="008603CE"/>
    <w:rsid w:val="00861538"/>
    <w:rsid w:val="008620FC"/>
    <w:rsid w:val="008627A5"/>
    <w:rsid w:val="00863E05"/>
    <w:rsid w:val="008642C5"/>
    <w:rsid w:val="008649DD"/>
    <w:rsid w:val="00865ACA"/>
    <w:rsid w:val="00865D28"/>
    <w:rsid w:val="00865F85"/>
    <w:rsid w:val="00867C10"/>
    <w:rsid w:val="00870439"/>
    <w:rsid w:val="00870DA1"/>
    <w:rsid w:val="00873ADE"/>
    <w:rsid w:val="008745B5"/>
    <w:rsid w:val="008751B9"/>
    <w:rsid w:val="00875689"/>
    <w:rsid w:val="00875AD4"/>
    <w:rsid w:val="0088065B"/>
    <w:rsid w:val="00881673"/>
    <w:rsid w:val="00883F93"/>
    <w:rsid w:val="00884DB3"/>
    <w:rsid w:val="00885A9D"/>
    <w:rsid w:val="008864F6"/>
    <w:rsid w:val="00887CE9"/>
    <w:rsid w:val="0089049D"/>
    <w:rsid w:val="0089122C"/>
    <w:rsid w:val="0089286F"/>
    <w:rsid w:val="008928C9"/>
    <w:rsid w:val="008930CB"/>
    <w:rsid w:val="008938DC"/>
    <w:rsid w:val="00893FD1"/>
    <w:rsid w:val="00894836"/>
    <w:rsid w:val="00895172"/>
    <w:rsid w:val="00895680"/>
    <w:rsid w:val="00896DFF"/>
    <w:rsid w:val="0089762C"/>
    <w:rsid w:val="008A1893"/>
    <w:rsid w:val="008A1B7C"/>
    <w:rsid w:val="008A2B80"/>
    <w:rsid w:val="008A3215"/>
    <w:rsid w:val="008A3565"/>
    <w:rsid w:val="008A4D9D"/>
    <w:rsid w:val="008A57E6"/>
    <w:rsid w:val="008A6F81"/>
    <w:rsid w:val="008A769A"/>
    <w:rsid w:val="008B0C9C"/>
    <w:rsid w:val="008B166D"/>
    <w:rsid w:val="008B17F4"/>
    <w:rsid w:val="008B21D6"/>
    <w:rsid w:val="008B3615"/>
    <w:rsid w:val="008B4094"/>
    <w:rsid w:val="008B4AC4"/>
    <w:rsid w:val="008B50C8"/>
    <w:rsid w:val="008B5281"/>
    <w:rsid w:val="008B7C6A"/>
    <w:rsid w:val="008B7E05"/>
    <w:rsid w:val="008C042D"/>
    <w:rsid w:val="008C1797"/>
    <w:rsid w:val="008C219C"/>
    <w:rsid w:val="008C2477"/>
    <w:rsid w:val="008C3109"/>
    <w:rsid w:val="008C35B0"/>
    <w:rsid w:val="008C3A82"/>
    <w:rsid w:val="008C475E"/>
    <w:rsid w:val="008C4EF8"/>
    <w:rsid w:val="008C5240"/>
    <w:rsid w:val="008C5CAE"/>
    <w:rsid w:val="008C619A"/>
    <w:rsid w:val="008C66A8"/>
    <w:rsid w:val="008D0CE8"/>
    <w:rsid w:val="008D2C8E"/>
    <w:rsid w:val="008D2D1D"/>
    <w:rsid w:val="008D453D"/>
    <w:rsid w:val="008D4C22"/>
    <w:rsid w:val="008D53AD"/>
    <w:rsid w:val="008D562B"/>
    <w:rsid w:val="008D5733"/>
    <w:rsid w:val="008D5E8C"/>
    <w:rsid w:val="008D622B"/>
    <w:rsid w:val="008D666C"/>
    <w:rsid w:val="008D7B54"/>
    <w:rsid w:val="008E0B3A"/>
    <w:rsid w:val="008E0C9D"/>
    <w:rsid w:val="008E11E7"/>
    <w:rsid w:val="008E1648"/>
    <w:rsid w:val="008E1B3E"/>
    <w:rsid w:val="008E2319"/>
    <w:rsid w:val="008E4BB6"/>
    <w:rsid w:val="008E5518"/>
    <w:rsid w:val="008E6A84"/>
    <w:rsid w:val="008F03AE"/>
    <w:rsid w:val="008F0CDC"/>
    <w:rsid w:val="008F1068"/>
    <w:rsid w:val="008F17A3"/>
    <w:rsid w:val="008F1B68"/>
    <w:rsid w:val="008F1ED3"/>
    <w:rsid w:val="008F23A5"/>
    <w:rsid w:val="008F3AA3"/>
    <w:rsid w:val="008F3F1D"/>
    <w:rsid w:val="008F4C29"/>
    <w:rsid w:val="008F551F"/>
    <w:rsid w:val="008F70BD"/>
    <w:rsid w:val="008F788F"/>
    <w:rsid w:val="008F7EA2"/>
    <w:rsid w:val="00902722"/>
    <w:rsid w:val="009027BC"/>
    <w:rsid w:val="009062E6"/>
    <w:rsid w:val="00911BE5"/>
    <w:rsid w:val="00911BEA"/>
    <w:rsid w:val="00913CA9"/>
    <w:rsid w:val="009145AE"/>
    <w:rsid w:val="009146CE"/>
    <w:rsid w:val="00914CA7"/>
    <w:rsid w:val="00915C3E"/>
    <w:rsid w:val="009161A8"/>
    <w:rsid w:val="00922416"/>
    <w:rsid w:val="009245F5"/>
    <w:rsid w:val="009249EC"/>
    <w:rsid w:val="009273B3"/>
    <w:rsid w:val="009303CC"/>
    <w:rsid w:val="009305B5"/>
    <w:rsid w:val="0093199F"/>
    <w:rsid w:val="009329D2"/>
    <w:rsid w:val="00940F41"/>
    <w:rsid w:val="009429D5"/>
    <w:rsid w:val="00942BF1"/>
    <w:rsid w:val="00945180"/>
    <w:rsid w:val="00945428"/>
    <w:rsid w:val="0094607B"/>
    <w:rsid w:val="009461DB"/>
    <w:rsid w:val="00946239"/>
    <w:rsid w:val="0095151E"/>
    <w:rsid w:val="009529E9"/>
    <w:rsid w:val="009532B8"/>
    <w:rsid w:val="009535CD"/>
    <w:rsid w:val="00953604"/>
    <w:rsid w:val="0095496B"/>
    <w:rsid w:val="00956CE1"/>
    <w:rsid w:val="009571FF"/>
    <w:rsid w:val="00960D81"/>
    <w:rsid w:val="009610DC"/>
    <w:rsid w:val="00961490"/>
    <w:rsid w:val="0096381A"/>
    <w:rsid w:val="00963E96"/>
    <w:rsid w:val="009640C2"/>
    <w:rsid w:val="00964A28"/>
    <w:rsid w:val="00965174"/>
    <w:rsid w:val="00965E04"/>
    <w:rsid w:val="00966756"/>
    <w:rsid w:val="009667CF"/>
    <w:rsid w:val="009674AD"/>
    <w:rsid w:val="00970916"/>
    <w:rsid w:val="00970CDC"/>
    <w:rsid w:val="00972397"/>
    <w:rsid w:val="00974B30"/>
    <w:rsid w:val="00977010"/>
    <w:rsid w:val="00977277"/>
    <w:rsid w:val="00977901"/>
    <w:rsid w:val="00977D02"/>
    <w:rsid w:val="009809BB"/>
    <w:rsid w:val="00981351"/>
    <w:rsid w:val="00981D00"/>
    <w:rsid w:val="0098364B"/>
    <w:rsid w:val="009911AF"/>
    <w:rsid w:val="00991875"/>
    <w:rsid w:val="00991F92"/>
    <w:rsid w:val="00992985"/>
    <w:rsid w:val="00993401"/>
    <w:rsid w:val="00993889"/>
    <w:rsid w:val="00994A26"/>
    <w:rsid w:val="0099551B"/>
    <w:rsid w:val="00996751"/>
    <w:rsid w:val="00997BF1"/>
    <w:rsid w:val="009A089C"/>
    <w:rsid w:val="009A107E"/>
    <w:rsid w:val="009A118E"/>
    <w:rsid w:val="009A21CD"/>
    <w:rsid w:val="009A278C"/>
    <w:rsid w:val="009A2BC2"/>
    <w:rsid w:val="009A42C1"/>
    <w:rsid w:val="009A43F8"/>
    <w:rsid w:val="009A5429"/>
    <w:rsid w:val="009A6B3C"/>
    <w:rsid w:val="009A724D"/>
    <w:rsid w:val="009A72AD"/>
    <w:rsid w:val="009B09E0"/>
    <w:rsid w:val="009B0BC5"/>
    <w:rsid w:val="009B1247"/>
    <w:rsid w:val="009B1B35"/>
    <w:rsid w:val="009B2AAD"/>
    <w:rsid w:val="009B46F9"/>
    <w:rsid w:val="009B5B64"/>
    <w:rsid w:val="009B6029"/>
    <w:rsid w:val="009B658C"/>
    <w:rsid w:val="009B6637"/>
    <w:rsid w:val="009B6971"/>
    <w:rsid w:val="009B7DDD"/>
    <w:rsid w:val="009C27F1"/>
    <w:rsid w:val="009C2F5B"/>
    <w:rsid w:val="009C3152"/>
    <w:rsid w:val="009C48C8"/>
    <w:rsid w:val="009C4CFA"/>
    <w:rsid w:val="009C5070"/>
    <w:rsid w:val="009C5A15"/>
    <w:rsid w:val="009C616D"/>
    <w:rsid w:val="009D0CE4"/>
    <w:rsid w:val="009D112C"/>
    <w:rsid w:val="009D1F77"/>
    <w:rsid w:val="009D205A"/>
    <w:rsid w:val="009D2BBE"/>
    <w:rsid w:val="009D4718"/>
    <w:rsid w:val="009D47FA"/>
    <w:rsid w:val="009D4C5B"/>
    <w:rsid w:val="009D50D2"/>
    <w:rsid w:val="009D6BCA"/>
    <w:rsid w:val="009E0F62"/>
    <w:rsid w:val="009E1C83"/>
    <w:rsid w:val="009E3A8A"/>
    <w:rsid w:val="009E4A58"/>
    <w:rsid w:val="009E5A2D"/>
    <w:rsid w:val="009E5AB2"/>
    <w:rsid w:val="009E6219"/>
    <w:rsid w:val="009E62ED"/>
    <w:rsid w:val="009E7D5A"/>
    <w:rsid w:val="009F03B3"/>
    <w:rsid w:val="009F0541"/>
    <w:rsid w:val="009F0FD7"/>
    <w:rsid w:val="009F2013"/>
    <w:rsid w:val="00A000CA"/>
    <w:rsid w:val="00A0096C"/>
    <w:rsid w:val="00A01757"/>
    <w:rsid w:val="00A028C0"/>
    <w:rsid w:val="00A02AEB"/>
    <w:rsid w:val="00A02BAE"/>
    <w:rsid w:val="00A0354C"/>
    <w:rsid w:val="00A04AFC"/>
    <w:rsid w:val="00A06A6B"/>
    <w:rsid w:val="00A07333"/>
    <w:rsid w:val="00A07E47"/>
    <w:rsid w:val="00A105BB"/>
    <w:rsid w:val="00A1157D"/>
    <w:rsid w:val="00A129D0"/>
    <w:rsid w:val="00A12C33"/>
    <w:rsid w:val="00A138BA"/>
    <w:rsid w:val="00A13DE1"/>
    <w:rsid w:val="00A14C8E"/>
    <w:rsid w:val="00A14CC4"/>
    <w:rsid w:val="00A153D9"/>
    <w:rsid w:val="00A159A4"/>
    <w:rsid w:val="00A15F09"/>
    <w:rsid w:val="00A169B6"/>
    <w:rsid w:val="00A21469"/>
    <w:rsid w:val="00A2271D"/>
    <w:rsid w:val="00A237D5"/>
    <w:rsid w:val="00A23AD3"/>
    <w:rsid w:val="00A24E39"/>
    <w:rsid w:val="00A25481"/>
    <w:rsid w:val="00A27E8E"/>
    <w:rsid w:val="00A30C8D"/>
    <w:rsid w:val="00A30EFC"/>
    <w:rsid w:val="00A31984"/>
    <w:rsid w:val="00A321FF"/>
    <w:rsid w:val="00A32D73"/>
    <w:rsid w:val="00A32D7E"/>
    <w:rsid w:val="00A3367B"/>
    <w:rsid w:val="00A3597D"/>
    <w:rsid w:val="00A36DD1"/>
    <w:rsid w:val="00A4006C"/>
    <w:rsid w:val="00A40091"/>
    <w:rsid w:val="00A4030F"/>
    <w:rsid w:val="00A41C79"/>
    <w:rsid w:val="00A41CB5"/>
    <w:rsid w:val="00A427AE"/>
    <w:rsid w:val="00A42CDF"/>
    <w:rsid w:val="00A434F7"/>
    <w:rsid w:val="00A4452E"/>
    <w:rsid w:val="00A4472C"/>
    <w:rsid w:val="00A44E69"/>
    <w:rsid w:val="00A4661E"/>
    <w:rsid w:val="00A468AD"/>
    <w:rsid w:val="00A526FB"/>
    <w:rsid w:val="00A53A33"/>
    <w:rsid w:val="00A54C3A"/>
    <w:rsid w:val="00A54F15"/>
    <w:rsid w:val="00A55BD6"/>
    <w:rsid w:val="00A55D50"/>
    <w:rsid w:val="00A56183"/>
    <w:rsid w:val="00A56F92"/>
    <w:rsid w:val="00A57142"/>
    <w:rsid w:val="00A60087"/>
    <w:rsid w:val="00A6068A"/>
    <w:rsid w:val="00A6241C"/>
    <w:rsid w:val="00A6332A"/>
    <w:rsid w:val="00A648CD"/>
    <w:rsid w:val="00A64F03"/>
    <w:rsid w:val="00A6537A"/>
    <w:rsid w:val="00A665E7"/>
    <w:rsid w:val="00A66927"/>
    <w:rsid w:val="00A67866"/>
    <w:rsid w:val="00A7074B"/>
    <w:rsid w:val="00A709D9"/>
    <w:rsid w:val="00A70B07"/>
    <w:rsid w:val="00A7238D"/>
    <w:rsid w:val="00A723F8"/>
    <w:rsid w:val="00A7312F"/>
    <w:rsid w:val="00A73524"/>
    <w:rsid w:val="00A74A80"/>
    <w:rsid w:val="00A77CCB"/>
    <w:rsid w:val="00A77DAB"/>
    <w:rsid w:val="00A82C05"/>
    <w:rsid w:val="00A83D8D"/>
    <w:rsid w:val="00A8446B"/>
    <w:rsid w:val="00A8473F"/>
    <w:rsid w:val="00A862D6"/>
    <w:rsid w:val="00A8715E"/>
    <w:rsid w:val="00A90A69"/>
    <w:rsid w:val="00A9295B"/>
    <w:rsid w:val="00A93B09"/>
    <w:rsid w:val="00A93C08"/>
    <w:rsid w:val="00A94247"/>
    <w:rsid w:val="00A94D5A"/>
    <w:rsid w:val="00A952D7"/>
    <w:rsid w:val="00A963F7"/>
    <w:rsid w:val="00A96AD8"/>
    <w:rsid w:val="00A974C6"/>
    <w:rsid w:val="00AA052C"/>
    <w:rsid w:val="00AA055A"/>
    <w:rsid w:val="00AA1E45"/>
    <w:rsid w:val="00AA2CFA"/>
    <w:rsid w:val="00AA38EF"/>
    <w:rsid w:val="00AA4286"/>
    <w:rsid w:val="00AA456B"/>
    <w:rsid w:val="00AA5719"/>
    <w:rsid w:val="00AA57F5"/>
    <w:rsid w:val="00AA672E"/>
    <w:rsid w:val="00AA67C5"/>
    <w:rsid w:val="00AA6EC9"/>
    <w:rsid w:val="00AB0AF1"/>
    <w:rsid w:val="00AB0DD1"/>
    <w:rsid w:val="00AB41D5"/>
    <w:rsid w:val="00AB4F58"/>
    <w:rsid w:val="00AB6309"/>
    <w:rsid w:val="00AB6C5F"/>
    <w:rsid w:val="00AB6E56"/>
    <w:rsid w:val="00AB6FF0"/>
    <w:rsid w:val="00AB7129"/>
    <w:rsid w:val="00AB74C6"/>
    <w:rsid w:val="00AC0D13"/>
    <w:rsid w:val="00AC1EB9"/>
    <w:rsid w:val="00AC27A6"/>
    <w:rsid w:val="00AC30F7"/>
    <w:rsid w:val="00AC36F4"/>
    <w:rsid w:val="00AC390A"/>
    <w:rsid w:val="00AC3A5A"/>
    <w:rsid w:val="00AC4D95"/>
    <w:rsid w:val="00AC5352"/>
    <w:rsid w:val="00AC5A4F"/>
    <w:rsid w:val="00AC5DF4"/>
    <w:rsid w:val="00AC6A14"/>
    <w:rsid w:val="00AD0AEF"/>
    <w:rsid w:val="00AD0E6E"/>
    <w:rsid w:val="00AD11B7"/>
    <w:rsid w:val="00AD1A94"/>
    <w:rsid w:val="00AD1C05"/>
    <w:rsid w:val="00AD4126"/>
    <w:rsid w:val="00AD421C"/>
    <w:rsid w:val="00AD44FA"/>
    <w:rsid w:val="00AD4955"/>
    <w:rsid w:val="00AD5A22"/>
    <w:rsid w:val="00AD72CF"/>
    <w:rsid w:val="00AE05C0"/>
    <w:rsid w:val="00AE070A"/>
    <w:rsid w:val="00AE101C"/>
    <w:rsid w:val="00AE12E8"/>
    <w:rsid w:val="00AE37E5"/>
    <w:rsid w:val="00AE42C2"/>
    <w:rsid w:val="00AE5EB4"/>
    <w:rsid w:val="00AF0C18"/>
    <w:rsid w:val="00AF0E9D"/>
    <w:rsid w:val="00AF22E7"/>
    <w:rsid w:val="00AF2D7F"/>
    <w:rsid w:val="00AF3721"/>
    <w:rsid w:val="00AF47C5"/>
    <w:rsid w:val="00AF4D2C"/>
    <w:rsid w:val="00AF5398"/>
    <w:rsid w:val="00AF6EA9"/>
    <w:rsid w:val="00B00169"/>
    <w:rsid w:val="00B0038A"/>
    <w:rsid w:val="00B00F6D"/>
    <w:rsid w:val="00B049AF"/>
    <w:rsid w:val="00B05CBD"/>
    <w:rsid w:val="00B06212"/>
    <w:rsid w:val="00B0663A"/>
    <w:rsid w:val="00B070F2"/>
    <w:rsid w:val="00B07242"/>
    <w:rsid w:val="00B10534"/>
    <w:rsid w:val="00B105B9"/>
    <w:rsid w:val="00B113DB"/>
    <w:rsid w:val="00B11D8A"/>
    <w:rsid w:val="00B12981"/>
    <w:rsid w:val="00B13081"/>
    <w:rsid w:val="00B14138"/>
    <w:rsid w:val="00B147DD"/>
    <w:rsid w:val="00B1514F"/>
    <w:rsid w:val="00B156FD"/>
    <w:rsid w:val="00B16C4B"/>
    <w:rsid w:val="00B20650"/>
    <w:rsid w:val="00B20EEF"/>
    <w:rsid w:val="00B21F61"/>
    <w:rsid w:val="00B248A0"/>
    <w:rsid w:val="00B25F7D"/>
    <w:rsid w:val="00B261F1"/>
    <w:rsid w:val="00B265BC"/>
    <w:rsid w:val="00B300BF"/>
    <w:rsid w:val="00B3171D"/>
    <w:rsid w:val="00B31FB1"/>
    <w:rsid w:val="00B326FE"/>
    <w:rsid w:val="00B33952"/>
    <w:rsid w:val="00B33C5E"/>
    <w:rsid w:val="00B342D0"/>
    <w:rsid w:val="00B342F4"/>
    <w:rsid w:val="00B34369"/>
    <w:rsid w:val="00B34DC2"/>
    <w:rsid w:val="00B357E3"/>
    <w:rsid w:val="00B3583D"/>
    <w:rsid w:val="00B378E5"/>
    <w:rsid w:val="00B4346D"/>
    <w:rsid w:val="00B440F4"/>
    <w:rsid w:val="00B447A5"/>
    <w:rsid w:val="00B44ED4"/>
    <w:rsid w:val="00B45C45"/>
    <w:rsid w:val="00B4654C"/>
    <w:rsid w:val="00B46AF0"/>
    <w:rsid w:val="00B47293"/>
    <w:rsid w:val="00B50CCF"/>
    <w:rsid w:val="00B50E50"/>
    <w:rsid w:val="00B52120"/>
    <w:rsid w:val="00B525D2"/>
    <w:rsid w:val="00B54ABC"/>
    <w:rsid w:val="00B54DDE"/>
    <w:rsid w:val="00B554E2"/>
    <w:rsid w:val="00B56CAB"/>
    <w:rsid w:val="00B56FBE"/>
    <w:rsid w:val="00B60ACF"/>
    <w:rsid w:val="00B62B58"/>
    <w:rsid w:val="00B6467E"/>
    <w:rsid w:val="00B65149"/>
    <w:rsid w:val="00B65D63"/>
    <w:rsid w:val="00B66567"/>
    <w:rsid w:val="00B66F52"/>
    <w:rsid w:val="00B66FE5"/>
    <w:rsid w:val="00B72880"/>
    <w:rsid w:val="00B7318F"/>
    <w:rsid w:val="00B752F3"/>
    <w:rsid w:val="00B757E0"/>
    <w:rsid w:val="00B758BF"/>
    <w:rsid w:val="00B76794"/>
    <w:rsid w:val="00B77EC8"/>
    <w:rsid w:val="00B827A6"/>
    <w:rsid w:val="00B82C63"/>
    <w:rsid w:val="00B831CE"/>
    <w:rsid w:val="00B86677"/>
    <w:rsid w:val="00B87131"/>
    <w:rsid w:val="00B906E4"/>
    <w:rsid w:val="00B939B1"/>
    <w:rsid w:val="00B94488"/>
    <w:rsid w:val="00B94B5F"/>
    <w:rsid w:val="00B94DEA"/>
    <w:rsid w:val="00B96333"/>
    <w:rsid w:val="00B96D40"/>
    <w:rsid w:val="00B97386"/>
    <w:rsid w:val="00BA263B"/>
    <w:rsid w:val="00BA42B2"/>
    <w:rsid w:val="00BA58D4"/>
    <w:rsid w:val="00BA5B9E"/>
    <w:rsid w:val="00BA7C9A"/>
    <w:rsid w:val="00BB1265"/>
    <w:rsid w:val="00BB203B"/>
    <w:rsid w:val="00BB2517"/>
    <w:rsid w:val="00BB3A8E"/>
    <w:rsid w:val="00BB3BBE"/>
    <w:rsid w:val="00BB4F68"/>
    <w:rsid w:val="00BB5F8F"/>
    <w:rsid w:val="00BB657A"/>
    <w:rsid w:val="00BB6C98"/>
    <w:rsid w:val="00BB79DC"/>
    <w:rsid w:val="00BC09C3"/>
    <w:rsid w:val="00BC0C4B"/>
    <w:rsid w:val="00BC1A4E"/>
    <w:rsid w:val="00BC2FF6"/>
    <w:rsid w:val="00BC4790"/>
    <w:rsid w:val="00BC58EA"/>
    <w:rsid w:val="00BC5ADC"/>
    <w:rsid w:val="00BC5DC7"/>
    <w:rsid w:val="00BC6B8B"/>
    <w:rsid w:val="00BC6FAD"/>
    <w:rsid w:val="00BC73D8"/>
    <w:rsid w:val="00BC766C"/>
    <w:rsid w:val="00BC7E4C"/>
    <w:rsid w:val="00BD3066"/>
    <w:rsid w:val="00BD52D7"/>
    <w:rsid w:val="00BD5AD2"/>
    <w:rsid w:val="00BD61D2"/>
    <w:rsid w:val="00BD725D"/>
    <w:rsid w:val="00BE0B65"/>
    <w:rsid w:val="00BE0CE8"/>
    <w:rsid w:val="00BE0CEA"/>
    <w:rsid w:val="00BE22F3"/>
    <w:rsid w:val="00BE5B52"/>
    <w:rsid w:val="00BE7B8D"/>
    <w:rsid w:val="00BF0993"/>
    <w:rsid w:val="00BF10A9"/>
    <w:rsid w:val="00BF13F2"/>
    <w:rsid w:val="00BF1568"/>
    <w:rsid w:val="00BF1703"/>
    <w:rsid w:val="00BF231C"/>
    <w:rsid w:val="00BF306B"/>
    <w:rsid w:val="00BF51E5"/>
    <w:rsid w:val="00BF731C"/>
    <w:rsid w:val="00BF74A6"/>
    <w:rsid w:val="00C013AD"/>
    <w:rsid w:val="00C01627"/>
    <w:rsid w:val="00C037AE"/>
    <w:rsid w:val="00C04904"/>
    <w:rsid w:val="00C056B3"/>
    <w:rsid w:val="00C103E5"/>
    <w:rsid w:val="00C1156F"/>
    <w:rsid w:val="00C11C26"/>
    <w:rsid w:val="00C12E6F"/>
    <w:rsid w:val="00C13319"/>
    <w:rsid w:val="00C13EE9"/>
    <w:rsid w:val="00C14B5A"/>
    <w:rsid w:val="00C150CF"/>
    <w:rsid w:val="00C166A5"/>
    <w:rsid w:val="00C2003A"/>
    <w:rsid w:val="00C21540"/>
    <w:rsid w:val="00C21906"/>
    <w:rsid w:val="00C21BFA"/>
    <w:rsid w:val="00C22148"/>
    <w:rsid w:val="00C24C8D"/>
    <w:rsid w:val="00C25FE2"/>
    <w:rsid w:val="00C26B53"/>
    <w:rsid w:val="00C279B2"/>
    <w:rsid w:val="00C30131"/>
    <w:rsid w:val="00C30E1A"/>
    <w:rsid w:val="00C32280"/>
    <w:rsid w:val="00C32DB3"/>
    <w:rsid w:val="00C33E50"/>
    <w:rsid w:val="00C34C20"/>
    <w:rsid w:val="00C35A3E"/>
    <w:rsid w:val="00C36F50"/>
    <w:rsid w:val="00C40DB7"/>
    <w:rsid w:val="00C42130"/>
    <w:rsid w:val="00C423A4"/>
    <w:rsid w:val="00C426A3"/>
    <w:rsid w:val="00C448B5"/>
    <w:rsid w:val="00C44BF5"/>
    <w:rsid w:val="00C456DD"/>
    <w:rsid w:val="00C45FEA"/>
    <w:rsid w:val="00C521D6"/>
    <w:rsid w:val="00C53927"/>
    <w:rsid w:val="00C55232"/>
    <w:rsid w:val="00C553A4"/>
    <w:rsid w:val="00C554DB"/>
    <w:rsid w:val="00C55A06"/>
    <w:rsid w:val="00C55D03"/>
    <w:rsid w:val="00C56BD4"/>
    <w:rsid w:val="00C5746E"/>
    <w:rsid w:val="00C601BC"/>
    <w:rsid w:val="00C6329F"/>
    <w:rsid w:val="00C63340"/>
    <w:rsid w:val="00C643F9"/>
    <w:rsid w:val="00C64E95"/>
    <w:rsid w:val="00C66BD0"/>
    <w:rsid w:val="00C70B7F"/>
    <w:rsid w:val="00C71372"/>
    <w:rsid w:val="00C72410"/>
    <w:rsid w:val="00C7287F"/>
    <w:rsid w:val="00C72A5C"/>
    <w:rsid w:val="00C80CB8"/>
    <w:rsid w:val="00C819F8"/>
    <w:rsid w:val="00C82355"/>
    <w:rsid w:val="00C8248C"/>
    <w:rsid w:val="00C84973"/>
    <w:rsid w:val="00C84E33"/>
    <w:rsid w:val="00C86D6F"/>
    <w:rsid w:val="00C87341"/>
    <w:rsid w:val="00C875CF"/>
    <w:rsid w:val="00C905FC"/>
    <w:rsid w:val="00C91EE7"/>
    <w:rsid w:val="00C92D03"/>
    <w:rsid w:val="00C9319C"/>
    <w:rsid w:val="00C9435D"/>
    <w:rsid w:val="00C94DF2"/>
    <w:rsid w:val="00C95845"/>
    <w:rsid w:val="00C95A79"/>
    <w:rsid w:val="00C96741"/>
    <w:rsid w:val="00C967BD"/>
    <w:rsid w:val="00CA2D1B"/>
    <w:rsid w:val="00CA375D"/>
    <w:rsid w:val="00CA662A"/>
    <w:rsid w:val="00CA7AFD"/>
    <w:rsid w:val="00CA7C3C"/>
    <w:rsid w:val="00CB0189"/>
    <w:rsid w:val="00CB0BA2"/>
    <w:rsid w:val="00CB1A42"/>
    <w:rsid w:val="00CB1B0C"/>
    <w:rsid w:val="00CB2C0B"/>
    <w:rsid w:val="00CB357A"/>
    <w:rsid w:val="00CB42E7"/>
    <w:rsid w:val="00CB496A"/>
    <w:rsid w:val="00CB517D"/>
    <w:rsid w:val="00CB5B1F"/>
    <w:rsid w:val="00CC038D"/>
    <w:rsid w:val="00CC03DB"/>
    <w:rsid w:val="00CC08DB"/>
    <w:rsid w:val="00CC09E7"/>
    <w:rsid w:val="00CC16F4"/>
    <w:rsid w:val="00CC1902"/>
    <w:rsid w:val="00CC38C8"/>
    <w:rsid w:val="00CC39FF"/>
    <w:rsid w:val="00CC3C2F"/>
    <w:rsid w:val="00CC3E10"/>
    <w:rsid w:val="00CC4AC8"/>
    <w:rsid w:val="00CC5233"/>
    <w:rsid w:val="00CC5435"/>
    <w:rsid w:val="00CC5DE6"/>
    <w:rsid w:val="00CC680D"/>
    <w:rsid w:val="00CC6E4E"/>
    <w:rsid w:val="00CC6FE8"/>
    <w:rsid w:val="00CC7202"/>
    <w:rsid w:val="00CC756D"/>
    <w:rsid w:val="00CD054E"/>
    <w:rsid w:val="00CD2808"/>
    <w:rsid w:val="00CD28BF"/>
    <w:rsid w:val="00CD4092"/>
    <w:rsid w:val="00CD4A20"/>
    <w:rsid w:val="00CD50A1"/>
    <w:rsid w:val="00CD519E"/>
    <w:rsid w:val="00CD561D"/>
    <w:rsid w:val="00CD7504"/>
    <w:rsid w:val="00CD7C09"/>
    <w:rsid w:val="00CE0C4F"/>
    <w:rsid w:val="00CE107F"/>
    <w:rsid w:val="00CE29FB"/>
    <w:rsid w:val="00CE30EA"/>
    <w:rsid w:val="00CE38CE"/>
    <w:rsid w:val="00CE3FF9"/>
    <w:rsid w:val="00CE6064"/>
    <w:rsid w:val="00CF048A"/>
    <w:rsid w:val="00CF155A"/>
    <w:rsid w:val="00CF2947"/>
    <w:rsid w:val="00CF3815"/>
    <w:rsid w:val="00CF4AA6"/>
    <w:rsid w:val="00CF67A3"/>
    <w:rsid w:val="00CF686F"/>
    <w:rsid w:val="00CF6DD0"/>
    <w:rsid w:val="00CF6E60"/>
    <w:rsid w:val="00CF7BCA"/>
    <w:rsid w:val="00D008FD"/>
    <w:rsid w:val="00D00B96"/>
    <w:rsid w:val="00D0321C"/>
    <w:rsid w:val="00D03446"/>
    <w:rsid w:val="00D035EC"/>
    <w:rsid w:val="00D04E07"/>
    <w:rsid w:val="00D06AB1"/>
    <w:rsid w:val="00D0719D"/>
    <w:rsid w:val="00D072ED"/>
    <w:rsid w:val="00D07A16"/>
    <w:rsid w:val="00D10026"/>
    <w:rsid w:val="00D1067E"/>
    <w:rsid w:val="00D10F50"/>
    <w:rsid w:val="00D11272"/>
    <w:rsid w:val="00D126F5"/>
    <w:rsid w:val="00D1489E"/>
    <w:rsid w:val="00D20737"/>
    <w:rsid w:val="00D21E81"/>
    <w:rsid w:val="00D223DE"/>
    <w:rsid w:val="00D2295B"/>
    <w:rsid w:val="00D25E37"/>
    <w:rsid w:val="00D2661A"/>
    <w:rsid w:val="00D27582"/>
    <w:rsid w:val="00D27EC4"/>
    <w:rsid w:val="00D32719"/>
    <w:rsid w:val="00D33333"/>
    <w:rsid w:val="00D33457"/>
    <w:rsid w:val="00D352A2"/>
    <w:rsid w:val="00D35AC0"/>
    <w:rsid w:val="00D36F2F"/>
    <w:rsid w:val="00D37CEA"/>
    <w:rsid w:val="00D37ED6"/>
    <w:rsid w:val="00D4162B"/>
    <w:rsid w:val="00D44C5A"/>
    <w:rsid w:val="00D4514F"/>
    <w:rsid w:val="00D451E2"/>
    <w:rsid w:val="00D458D2"/>
    <w:rsid w:val="00D45E89"/>
    <w:rsid w:val="00D45E8D"/>
    <w:rsid w:val="00D466AE"/>
    <w:rsid w:val="00D4734F"/>
    <w:rsid w:val="00D503DB"/>
    <w:rsid w:val="00D5180C"/>
    <w:rsid w:val="00D51BF3"/>
    <w:rsid w:val="00D52F15"/>
    <w:rsid w:val="00D5310C"/>
    <w:rsid w:val="00D5340A"/>
    <w:rsid w:val="00D5387A"/>
    <w:rsid w:val="00D54DA4"/>
    <w:rsid w:val="00D56883"/>
    <w:rsid w:val="00D65F15"/>
    <w:rsid w:val="00D66846"/>
    <w:rsid w:val="00D675FB"/>
    <w:rsid w:val="00D67B23"/>
    <w:rsid w:val="00D67CA1"/>
    <w:rsid w:val="00D67F4C"/>
    <w:rsid w:val="00D709AA"/>
    <w:rsid w:val="00D71F25"/>
    <w:rsid w:val="00D72A9C"/>
    <w:rsid w:val="00D77031"/>
    <w:rsid w:val="00D7772E"/>
    <w:rsid w:val="00D84941"/>
    <w:rsid w:val="00D84FA1"/>
    <w:rsid w:val="00D851F0"/>
    <w:rsid w:val="00D868FF"/>
    <w:rsid w:val="00D869EB"/>
    <w:rsid w:val="00D86DB7"/>
    <w:rsid w:val="00D873D5"/>
    <w:rsid w:val="00D90813"/>
    <w:rsid w:val="00D91D96"/>
    <w:rsid w:val="00D926D0"/>
    <w:rsid w:val="00D93030"/>
    <w:rsid w:val="00D93CD2"/>
    <w:rsid w:val="00D94861"/>
    <w:rsid w:val="00D950E1"/>
    <w:rsid w:val="00D952A6"/>
    <w:rsid w:val="00D97F99"/>
    <w:rsid w:val="00DA117F"/>
    <w:rsid w:val="00DA1E08"/>
    <w:rsid w:val="00DA24F8"/>
    <w:rsid w:val="00DA26E3"/>
    <w:rsid w:val="00DA28E8"/>
    <w:rsid w:val="00DA3198"/>
    <w:rsid w:val="00DA3635"/>
    <w:rsid w:val="00DA38D3"/>
    <w:rsid w:val="00DA3932"/>
    <w:rsid w:val="00DA3AFC"/>
    <w:rsid w:val="00DA5191"/>
    <w:rsid w:val="00DA64F8"/>
    <w:rsid w:val="00DA6C15"/>
    <w:rsid w:val="00DB0258"/>
    <w:rsid w:val="00DB0622"/>
    <w:rsid w:val="00DB163D"/>
    <w:rsid w:val="00DB29E1"/>
    <w:rsid w:val="00DB38EE"/>
    <w:rsid w:val="00DB498B"/>
    <w:rsid w:val="00DB4A1C"/>
    <w:rsid w:val="00DB66CA"/>
    <w:rsid w:val="00DB6BCA"/>
    <w:rsid w:val="00DB73F7"/>
    <w:rsid w:val="00DC0321"/>
    <w:rsid w:val="00DC09E2"/>
    <w:rsid w:val="00DC23AE"/>
    <w:rsid w:val="00DC3067"/>
    <w:rsid w:val="00DC31F6"/>
    <w:rsid w:val="00DC370B"/>
    <w:rsid w:val="00DC5B90"/>
    <w:rsid w:val="00DC6959"/>
    <w:rsid w:val="00DD00FF"/>
    <w:rsid w:val="00DD0619"/>
    <w:rsid w:val="00DD07FB"/>
    <w:rsid w:val="00DD25C6"/>
    <w:rsid w:val="00DD4FE5"/>
    <w:rsid w:val="00DD54B0"/>
    <w:rsid w:val="00DD57EE"/>
    <w:rsid w:val="00DD6BCC"/>
    <w:rsid w:val="00DD7C33"/>
    <w:rsid w:val="00DE0A4B"/>
    <w:rsid w:val="00DE1040"/>
    <w:rsid w:val="00DE1C49"/>
    <w:rsid w:val="00DE2410"/>
    <w:rsid w:val="00DE2939"/>
    <w:rsid w:val="00DE62B6"/>
    <w:rsid w:val="00DE6E81"/>
    <w:rsid w:val="00DE703F"/>
    <w:rsid w:val="00DE7595"/>
    <w:rsid w:val="00DF1961"/>
    <w:rsid w:val="00DF2705"/>
    <w:rsid w:val="00DF3548"/>
    <w:rsid w:val="00DF44DE"/>
    <w:rsid w:val="00DF5B79"/>
    <w:rsid w:val="00DF5F11"/>
    <w:rsid w:val="00DF636E"/>
    <w:rsid w:val="00E01138"/>
    <w:rsid w:val="00E02DFB"/>
    <w:rsid w:val="00E030F9"/>
    <w:rsid w:val="00E0311A"/>
    <w:rsid w:val="00E03138"/>
    <w:rsid w:val="00E042D0"/>
    <w:rsid w:val="00E06404"/>
    <w:rsid w:val="00E065D2"/>
    <w:rsid w:val="00E06DB3"/>
    <w:rsid w:val="00E1048C"/>
    <w:rsid w:val="00E11A80"/>
    <w:rsid w:val="00E11A85"/>
    <w:rsid w:val="00E11E2C"/>
    <w:rsid w:val="00E12495"/>
    <w:rsid w:val="00E15C9A"/>
    <w:rsid w:val="00E15CCD"/>
    <w:rsid w:val="00E202EF"/>
    <w:rsid w:val="00E210B5"/>
    <w:rsid w:val="00E22620"/>
    <w:rsid w:val="00E23D99"/>
    <w:rsid w:val="00E249FE"/>
    <w:rsid w:val="00E24BB2"/>
    <w:rsid w:val="00E2552F"/>
    <w:rsid w:val="00E259DA"/>
    <w:rsid w:val="00E3137A"/>
    <w:rsid w:val="00E32CCF"/>
    <w:rsid w:val="00E338CE"/>
    <w:rsid w:val="00E34A98"/>
    <w:rsid w:val="00E35D1E"/>
    <w:rsid w:val="00E364F9"/>
    <w:rsid w:val="00E365FA"/>
    <w:rsid w:val="00E36789"/>
    <w:rsid w:val="00E400EA"/>
    <w:rsid w:val="00E41228"/>
    <w:rsid w:val="00E41335"/>
    <w:rsid w:val="00E41D1B"/>
    <w:rsid w:val="00E439A3"/>
    <w:rsid w:val="00E44A83"/>
    <w:rsid w:val="00E451F5"/>
    <w:rsid w:val="00E46AB0"/>
    <w:rsid w:val="00E502C1"/>
    <w:rsid w:val="00E502DD"/>
    <w:rsid w:val="00E50D3A"/>
    <w:rsid w:val="00E51387"/>
    <w:rsid w:val="00E51B0A"/>
    <w:rsid w:val="00E51E68"/>
    <w:rsid w:val="00E52EFD"/>
    <w:rsid w:val="00E532FC"/>
    <w:rsid w:val="00E5408A"/>
    <w:rsid w:val="00E56800"/>
    <w:rsid w:val="00E60C63"/>
    <w:rsid w:val="00E61144"/>
    <w:rsid w:val="00E6178A"/>
    <w:rsid w:val="00E62778"/>
    <w:rsid w:val="00E62FF9"/>
    <w:rsid w:val="00E632D1"/>
    <w:rsid w:val="00E635D6"/>
    <w:rsid w:val="00E639BC"/>
    <w:rsid w:val="00E63A34"/>
    <w:rsid w:val="00E65F6A"/>
    <w:rsid w:val="00E664CC"/>
    <w:rsid w:val="00E66C8D"/>
    <w:rsid w:val="00E6748E"/>
    <w:rsid w:val="00E702CC"/>
    <w:rsid w:val="00E70388"/>
    <w:rsid w:val="00E70F92"/>
    <w:rsid w:val="00E7251F"/>
    <w:rsid w:val="00E72F40"/>
    <w:rsid w:val="00E74C54"/>
    <w:rsid w:val="00E750EA"/>
    <w:rsid w:val="00E77A03"/>
    <w:rsid w:val="00E80353"/>
    <w:rsid w:val="00E82160"/>
    <w:rsid w:val="00E822E8"/>
    <w:rsid w:val="00E82554"/>
    <w:rsid w:val="00E82606"/>
    <w:rsid w:val="00E83551"/>
    <w:rsid w:val="00E846C8"/>
    <w:rsid w:val="00E84957"/>
    <w:rsid w:val="00E84A55"/>
    <w:rsid w:val="00E85BFF"/>
    <w:rsid w:val="00E87118"/>
    <w:rsid w:val="00E90391"/>
    <w:rsid w:val="00E906C2"/>
    <w:rsid w:val="00E90AFD"/>
    <w:rsid w:val="00E91180"/>
    <w:rsid w:val="00E9311F"/>
    <w:rsid w:val="00E934D1"/>
    <w:rsid w:val="00E94AF0"/>
    <w:rsid w:val="00E95D13"/>
    <w:rsid w:val="00E95DD3"/>
    <w:rsid w:val="00E969D5"/>
    <w:rsid w:val="00E979D6"/>
    <w:rsid w:val="00EA2E17"/>
    <w:rsid w:val="00EA3B01"/>
    <w:rsid w:val="00EA5752"/>
    <w:rsid w:val="00EA58D1"/>
    <w:rsid w:val="00EA61BC"/>
    <w:rsid w:val="00EA681A"/>
    <w:rsid w:val="00EA735B"/>
    <w:rsid w:val="00EB17DE"/>
    <w:rsid w:val="00EB1E69"/>
    <w:rsid w:val="00EB2086"/>
    <w:rsid w:val="00EB216A"/>
    <w:rsid w:val="00EB3207"/>
    <w:rsid w:val="00EB5EDF"/>
    <w:rsid w:val="00EB60FE"/>
    <w:rsid w:val="00EB74DB"/>
    <w:rsid w:val="00EB7AC6"/>
    <w:rsid w:val="00EC1933"/>
    <w:rsid w:val="00EC1A15"/>
    <w:rsid w:val="00EC23C0"/>
    <w:rsid w:val="00EC5359"/>
    <w:rsid w:val="00EC562A"/>
    <w:rsid w:val="00ED0675"/>
    <w:rsid w:val="00ED067A"/>
    <w:rsid w:val="00ED2B50"/>
    <w:rsid w:val="00ED7C45"/>
    <w:rsid w:val="00EE0350"/>
    <w:rsid w:val="00EE0719"/>
    <w:rsid w:val="00EE0E80"/>
    <w:rsid w:val="00EE2047"/>
    <w:rsid w:val="00EE290F"/>
    <w:rsid w:val="00EE54A6"/>
    <w:rsid w:val="00EE5CB0"/>
    <w:rsid w:val="00EE613F"/>
    <w:rsid w:val="00EE7295"/>
    <w:rsid w:val="00EE7869"/>
    <w:rsid w:val="00EE7A02"/>
    <w:rsid w:val="00EF04DB"/>
    <w:rsid w:val="00EF054A"/>
    <w:rsid w:val="00EF1743"/>
    <w:rsid w:val="00EF180A"/>
    <w:rsid w:val="00EF3235"/>
    <w:rsid w:val="00EF5927"/>
    <w:rsid w:val="00EF62AD"/>
    <w:rsid w:val="00EF7E72"/>
    <w:rsid w:val="00F01191"/>
    <w:rsid w:val="00F02523"/>
    <w:rsid w:val="00F027E1"/>
    <w:rsid w:val="00F02F42"/>
    <w:rsid w:val="00F0356A"/>
    <w:rsid w:val="00F038FA"/>
    <w:rsid w:val="00F06D37"/>
    <w:rsid w:val="00F07B9D"/>
    <w:rsid w:val="00F10E32"/>
    <w:rsid w:val="00F11586"/>
    <w:rsid w:val="00F1183B"/>
    <w:rsid w:val="00F11C9F"/>
    <w:rsid w:val="00F12263"/>
    <w:rsid w:val="00F131B8"/>
    <w:rsid w:val="00F1409D"/>
    <w:rsid w:val="00F14214"/>
    <w:rsid w:val="00F157A9"/>
    <w:rsid w:val="00F15D4D"/>
    <w:rsid w:val="00F16DCE"/>
    <w:rsid w:val="00F176A6"/>
    <w:rsid w:val="00F21F27"/>
    <w:rsid w:val="00F24A40"/>
    <w:rsid w:val="00F25BB6"/>
    <w:rsid w:val="00F26B7E"/>
    <w:rsid w:val="00F2745F"/>
    <w:rsid w:val="00F27A3B"/>
    <w:rsid w:val="00F33817"/>
    <w:rsid w:val="00F420D5"/>
    <w:rsid w:val="00F451EA"/>
    <w:rsid w:val="00F45447"/>
    <w:rsid w:val="00F456C6"/>
    <w:rsid w:val="00F4577B"/>
    <w:rsid w:val="00F46496"/>
    <w:rsid w:val="00F474D0"/>
    <w:rsid w:val="00F5012A"/>
    <w:rsid w:val="00F50179"/>
    <w:rsid w:val="00F515EE"/>
    <w:rsid w:val="00F51C74"/>
    <w:rsid w:val="00F56511"/>
    <w:rsid w:val="00F6194E"/>
    <w:rsid w:val="00F623AC"/>
    <w:rsid w:val="00F6412A"/>
    <w:rsid w:val="00F653C0"/>
    <w:rsid w:val="00F65893"/>
    <w:rsid w:val="00F660B8"/>
    <w:rsid w:val="00F66A4A"/>
    <w:rsid w:val="00F71E22"/>
    <w:rsid w:val="00F72142"/>
    <w:rsid w:val="00F725D2"/>
    <w:rsid w:val="00F72AE7"/>
    <w:rsid w:val="00F73DE7"/>
    <w:rsid w:val="00F74E72"/>
    <w:rsid w:val="00F80266"/>
    <w:rsid w:val="00F81141"/>
    <w:rsid w:val="00F82602"/>
    <w:rsid w:val="00F833BA"/>
    <w:rsid w:val="00F84FD0"/>
    <w:rsid w:val="00F859A8"/>
    <w:rsid w:val="00F86578"/>
    <w:rsid w:val="00F86D87"/>
    <w:rsid w:val="00F87904"/>
    <w:rsid w:val="00F87DB9"/>
    <w:rsid w:val="00F90DEE"/>
    <w:rsid w:val="00F9108B"/>
    <w:rsid w:val="00F91349"/>
    <w:rsid w:val="00F91E65"/>
    <w:rsid w:val="00F9238D"/>
    <w:rsid w:val="00F92775"/>
    <w:rsid w:val="00F92AC4"/>
    <w:rsid w:val="00F93A8A"/>
    <w:rsid w:val="00F94CB9"/>
    <w:rsid w:val="00F95248"/>
    <w:rsid w:val="00F956A9"/>
    <w:rsid w:val="00F9578E"/>
    <w:rsid w:val="00F963ED"/>
    <w:rsid w:val="00F966CF"/>
    <w:rsid w:val="00F96CAE"/>
    <w:rsid w:val="00F97BCD"/>
    <w:rsid w:val="00F97C99"/>
    <w:rsid w:val="00FA213A"/>
    <w:rsid w:val="00FA384D"/>
    <w:rsid w:val="00FA4DAC"/>
    <w:rsid w:val="00FA5FF5"/>
    <w:rsid w:val="00FA662D"/>
    <w:rsid w:val="00FA73B1"/>
    <w:rsid w:val="00FB0320"/>
    <w:rsid w:val="00FB0CB9"/>
    <w:rsid w:val="00FB0CDF"/>
    <w:rsid w:val="00FB231D"/>
    <w:rsid w:val="00FB3413"/>
    <w:rsid w:val="00FB45F1"/>
    <w:rsid w:val="00FB4A72"/>
    <w:rsid w:val="00FB54E8"/>
    <w:rsid w:val="00FB5C23"/>
    <w:rsid w:val="00FB7054"/>
    <w:rsid w:val="00FC0679"/>
    <w:rsid w:val="00FC17B7"/>
    <w:rsid w:val="00FC2247"/>
    <w:rsid w:val="00FC2CB7"/>
    <w:rsid w:val="00FC4090"/>
    <w:rsid w:val="00FC55B4"/>
    <w:rsid w:val="00FC5706"/>
    <w:rsid w:val="00FC594A"/>
    <w:rsid w:val="00FD00E6"/>
    <w:rsid w:val="00FD09A1"/>
    <w:rsid w:val="00FD2A7C"/>
    <w:rsid w:val="00FD2F85"/>
    <w:rsid w:val="00FD3E17"/>
    <w:rsid w:val="00FD47C7"/>
    <w:rsid w:val="00FD59EB"/>
    <w:rsid w:val="00FD7278"/>
    <w:rsid w:val="00FD7299"/>
    <w:rsid w:val="00FD7CCC"/>
    <w:rsid w:val="00FE059A"/>
    <w:rsid w:val="00FE1FBE"/>
    <w:rsid w:val="00FE3901"/>
    <w:rsid w:val="00FE39D3"/>
    <w:rsid w:val="00FE4BCE"/>
    <w:rsid w:val="00FE54AE"/>
    <w:rsid w:val="00FE576A"/>
    <w:rsid w:val="00FE581E"/>
    <w:rsid w:val="00FE7E79"/>
    <w:rsid w:val="00FF009C"/>
    <w:rsid w:val="00FF3E7D"/>
    <w:rsid w:val="00FF43D7"/>
    <w:rsid w:val="00FF4881"/>
    <w:rsid w:val="00FF4ACA"/>
    <w:rsid w:val="00FF5B99"/>
    <w:rsid w:val="00FF730C"/>
    <w:rsid w:val="00FF73F4"/>
    <w:rsid w:val="00FF7CE4"/>
    <w:rsid w:val="00FF7E39"/>
    <w:rsid w:val="0F8B2F3A"/>
    <w:rsid w:val="1E074152"/>
    <w:rsid w:val="26161CC2"/>
    <w:rsid w:val="27286E3C"/>
    <w:rsid w:val="2BFC7003"/>
    <w:rsid w:val="30466C1C"/>
    <w:rsid w:val="4CAE3E54"/>
    <w:rsid w:val="548E3F00"/>
    <w:rsid w:val="60805044"/>
    <w:rsid w:val="6AB2229E"/>
    <w:rsid w:val="7A652E89"/>
    <w:rsid w:val="7AC42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qFormat="1"/>
    <w:lsdException w:name="toc 5" w:semiHidden="0" w:qFormat="1"/>
    <w:lsdException w:name="toc 6" w:semiHidden="0" w:qFormat="1"/>
    <w:lsdException w:name="toc 7" w:semiHidden="0" w:qFormat="1"/>
    <w:lsdException w:name="toc 8" w:locked="1" w:uiPriority="39" w:unhideWhenUsed="1"/>
    <w:lsdException w:name="toc 9" w:locked="1" w:uiPriority="39" w:unhideWhenUsed="1"/>
    <w:lsdException w:name="Normal Indent" w:semiHidden="0" w:qFormat="1"/>
    <w:lsdException w:name="footnote text" w:qFormat="1"/>
    <w:lsdException w:name="annotation text" w:locked="1" w:unhideWhenUsed="1"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qFormat="1"/>
    <w:lsdException w:name="envelope address" w:locked="1" w:unhideWhenUsed="1"/>
    <w:lsdException w:name="envelope return" w:locked="1" w:unhideWhenUsed="1"/>
    <w:lsdException w:name="footnote reference" w:qFormat="1"/>
    <w:lsdException w:name="annotation reference" w:locked="1" w:unhideWhenUsed="1"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uiPriority="1" w:unhideWhenUsed="1"/>
    <w:lsdException w:name="Body Text" w:semiHidden="0"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qFormat="1"/>
    <w:lsdException w:name="FollowedHyperlink" w:locked="1" w:unhideWhenUsed="1"/>
    <w:lsdException w:name="Strong" w:semiHidden="0" w:qFormat="1"/>
    <w:lsdException w:name="Emphasis" w:semiHidden="0" w:qFormat="1"/>
    <w:lsdException w:name="Plain Text" w:locked="1" w:unhideWhenUsed="1"/>
    <w:lsdException w:name="E-mail Signature" w:locked="1" w:unhideWhenUsed="1"/>
    <w:lsdException w:name="HTML Top of Form" w:unhideWhenUsed="1"/>
    <w:lsdException w:name="HTML Bottom of Form" w:unhideWhenUsed="1"/>
    <w:lsdException w:name="Normal (Web)"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qFormat="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semiHidden="0" w:qFormat="1"/>
    <w:lsdException w:name="Table Theme" w:locked="1" w:unhideWhenUsed="1"/>
    <w:lsdException w:name="Placeholder Text" w:qFormat="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nhideWhenUsed="1" w:qFormat="1"/>
    <w:lsdException w:name="Quote" w:semiHidden="0" w:qFormat="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fff4">
    <w:name w:val="Normal"/>
    <w:qFormat/>
    <w:rsid w:val="000B2AD5"/>
    <w:pPr>
      <w:widowControl w:val="0"/>
      <w:adjustRightInd w:val="0"/>
      <w:spacing w:line="400" w:lineRule="exact"/>
      <w:jc w:val="both"/>
    </w:pPr>
    <w:rPr>
      <w:kern w:val="2"/>
      <w:sz w:val="21"/>
      <w:szCs w:val="21"/>
    </w:rPr>
  </w:style>
  <w:style w:type="paragraph" w:styleId="1">
    <w:name w:val="heading 1"/>
    <w:basedOn w:val="afff4"/>
    <w:next w:val="afff4"/>
    <w:link w:val="1Char"/>
    <w:uiPriority w:val="99"/>
    <w:qFormat/>
    <w:rsid w:val="000B2AD5"/>
    <w:pPr>
      <w:keepNext/>
      <w:keepLines/>
      <w:spacing w:before="340" w:after="330" w:line="578" w:lineRule="auto"/>
      <w:outlineLvl w:val="0"/>
    </w:pPr>
    <w:rPr>
      <w:b/>
      <w:kern w:val="44"/>
      <w:sz w:val="44"/>
      <w:szCs w:val="20"/>
    </w:rPr>
  </w:style>
  <w:style w:type="paragraph" w:styleId="22">
    <w:name w:val="heading 2"/>
    <w:basedOn w:val="afff4"/>
    <w:next w:val="afff4"/>
    <w:link w:val="2Char"/>
    <w:uiPriority w:val="99"/>
    <w:qFormat/>
    <w:rsid w:val="000B2AD5"/>
    <w:pPr>
      <w:keepNext/>
      <w:keepLines/>
      <w:spacing w:before="260" w:after="260" w:line="416" w:lineRule="auto"/>
      <w:outlineLvl w:val="1"/>
    </w:pPr>
    <w:rPr>
      <w:rFonts w:ascii="Arial" w:eastAsia="黑体" w:hAnsi="Arial"/>
      <w:b/>
      <w:sz w:val="32"/>
      <w:szCs w:val="20"/>
    </w:rPr>
  </w:style>
  <w:style w:type="paragraph" w:styleId="3">
    <w:name w:val="heading 3"/>
    <w:basedOn w:val="afff4"/>
    <w:next w:val="afff4"/>
    <w:link w:val="3Char"/>
    <w:uiPriority w:val="99"/>
    <w:qFormat/>
    <w:rsid w:val="000B2AD5"/>
    <w:pPr>
      <w:keepNext/>
      <w:keepLines/>
      <w:spacing w:before="260" w:after="260" w:line="416" w:lineRule="auto"/>
      <w:outlineLvl w:val="2"/>
    </w:pPr>
    <w:rPr>
      <w:b/>
      <w:sz w:val="32"/>
      <w:szCs w:val="20"/>
    </w:rPr>
  </w:style>
  <w:style w:type="paragraph" w:styleId="4">
    <w:name w:val="heading 4"/>
    <w:basedOn w:val="afff4"/>
    <w:next w:val="afff4"/>
    <w:link w:val="4Char"/>
    <w:uiPriority w:val="99"/>
    <w:qFormat/>
    <w:rsid w:val="000B2AD5"/>
    <w:pPr>
      <w:keepNext/>
      <w:keepLines/>
      <w:spacing w:before="280" w:after="290" w:line="376" w:lineRule="auto"/>
      <w:outlineLvl w:val="3"/>
    </w:pPr>
    <w:rPr>
      <w:rFonts w:ascii="Arial" w:eastAsia="黑体" w:hAnsi="Arial"/>
      <w:b/>
      <w:sz w:val="28"/>
      <w:szCs w:val="20"/>
    </w:rPr>
  </w:style>
  <w:style w:type="paragraph" w:styleId="5">
    <w:name w:val="heading 5"/>
    <w:basedOn w:val="afff4"/>
    <w:next w:val="afff4"/>
    <w:link w:val="5Char"/>
    <w:uiPriority w:val="99"/>
    <w:qFormat/>
    <w:rsid w:val="000B2AD5"/>
    <w:pPr>
      <w:keepNext/>
      <w:keepLines/>
      <w:adjustRightInd/>
      <w:spacing w:before="280" w:after="290" w:line="376" w:lineRule="auto"/>
      <w:outlineLvl w:val="4"/>
    </w:pPr>
    <w:rPr>
      <w:b/>
      <w:sz w:val="28"/>
      <w:szCs w:val="20"/>
    </w:rPr>
  </w:style>
  <w:style w:type="paragraph" w:styleId="6">
    <w:name w:val="heading 6"/>
    <w:basedOn w:val="afff4"/>
    <w:next w:val="afff4"/>
    <w:link w:val="6Char"/>
    <w:uiPriority w:val="99"/>
    <w:qFormat/>
    <w:rsid w:val="000B2AD5"/>
    <w:pPr>
      <w:keepNext/>
      <w:keepLines/>
      <w:adjustRightInd/>
      <w:spacing w:before="240" w:after="64" w:line="320" w:lineRule="auto"/>
      <w:outlineLvl w:val="5"/>
    </w:pPr>
    <w:rPr>
      <w:rFonts w:ascii="Arial" w:eastAsia="黑体" w:hAnsi="Arial"/>
      <w:b/>
      <w:sz w:val="24"/>
      <w:szCs w:val="20"/>
    </w:rPr>
  </w:style>
  <w:style w:type="paragraph" w:styleId="7">
    <w:name w:val="heading 7"/>
    <w:basedOn w:val="afff4"/>
    <w:next w:val="afff4"/>
    <w:link w:val="7Char"/>
    <w:uiPriority w:val="99"/>
    <w:qFormat/>
    <w:rsid w:val="000B2AD5"/>
    <w:pPr>
      <w:keepNext/>
      <w:keepLines/>
      <w:adjustRightInd/>
      <w:spacing w:before="240" w:after="64" w:line="320" w:lineRule="auto"/>
      <w:outlineLvl w:val="6"/>
    </w:pPr>
    <w:rPr>
      <w:b/>
      <w:sz w:val="24"/>
      <w:szCs w:val="20"/>
    </w:rPr>
  </w:style>
  <w:style w:type="paragraph" w:styleId="8">
    <w:name w:val="heading 8"/>
    <w:basedOn w:val="afff4"/>
    <w:next w:val="afff4"/>
    <w:link w:val="8Char"/>
    <w:uiPriority w:val="99"/>
    <w:qFormat/>
    <w:rsid w:val="000B2AD5"/>
    <w:pPr>
      <w:keepNext/>
      <w:keepLines/>
      <w:adjustRightInd/>
      <w:spacing w:before="240" w:after="64" w:line="320" w:lineRule="auto"/>
      <w:outlineLvl w:val="7"/>
    </w:pPr>
    <w:rPr>
      <w:rFonts w:ascii="Arial" w:eastAsia="黑体" w:hAnsi="Arial"/>
      <w:sz w:val="24"/>
      <w:szCs w:val="20"/>
    </w:rPr>
  </w:style>
  <w:style w:type="paragraph" w:styleId="9">
    <w:name w:val="heading 9"/>
    <w:basedOn w:val="afff4"/>
    <w:next w:val="afff4"/>
    <w:link w:val="9Char"/>
    <w:uiPriority w:val="99"/>
    <w:qFormat/>
    <w:rsid w:val="000B2AD5"/>
    <w:pPr>
      <w:keepNext/>
      <w:keepLines/>
      <w:adjustRightInd/>
      <w:spacing w:before="240" w:after="64" w:line="320" w:lineRule="auto"/>
      <w:outlineLvl w:val="8"/>
    </w:pPr>
    <w:rPr>
      <w:rFonts w:ascii="Arial" w:eastAsia="黑体" w:hAnsi="Arial"/>
      <w:szCs w:val="20"/>
    </w:rPr>
  </w:style>
  <w:style w:type="character" w:default="1" w:styleId="afff5">
    <w:name w:val="Default Paragraph Font"/>
    <w:uiPriority w:val="1"/>
    <w:semiHidden/>
    <w:unhideWhenUsed/>
  </w:style>
  <w:style w:type="table" w:default="1" w:styleId="afff6">
    <w:name w:val="Normal Table"/>
    <w:uiPriority w:val="99"/>
    <w:semiHidden/>
    <w:unhideWhenUsed/>
    <w:tblPr>
      <w:tblInd w:w="0" w:type="dxa"/>
      <w:tblCellMar>
        <w:top w:w="0" w:type="dxa"/>
        <w:left w:w="108" w:type="dxa"/>
        <w:bottom w:w="0" w:type="dxa"/>
        <w:right w:w="108" w:type="dxa"/>
      </w:tblCellMar>
    </w:tblPr>
  </w:style>
  <w:style w:type="numbering" w:default="1" w:styleId="afff7">
    <w:name w:val="No List"/>
    <w:uiPriority w:val="99"/>
    <w:semiHidden/>
    <w:unhideWhenUsed/>
  </w:style>
  <w:style w:type="paragraph" w:styleId="70">
    <w:name w:val="toc 7"/>
    <w:basedOn w:val="afff4"/>
    <w:next w:val="afff4"/>
    <w:uiPriority w:val="99"/>
    <w:qFormat/>
    <w:rsid w:val="000B2AD5"/>
    <w:pPr>
      <w:tabs>
        <w:tab w:val="right" w:leader="dot" w:pos="9344"/>
      </w:tabs>
      <w:spacing w:line="300" w:lineRule="exact"/>
      <w:ind w:left="1259"/>
    </w:pPr>
    <w:rPr>
      <w:rFonts w:ascii="宋体"/>
    </w:rPr>
  </w:style>
  <w:style w:type="paragraph" w:styleId="afff8">
    <w:name w:val="Normal Indent"/>
    <w:basedOn w:val="afff4"/>
    <w:uiPriority w:val="99"/>
    <w:qFormat/>
    <w:rsid w:val="000B2AD5"/>
    <w:pPr>
      <w:ind w:firstLine="420"/>
    </w:pPr>
  </w:style>
  <w:style w:type="paragraph" w:styleId="afff9">
    <w:name w:val="Document Map"/>
    <w:basedOn w:val="afff4"/>
    <w:link w:val="Char"/>
    <w:uiPriority w:val="99"/>
    <w:semiHidden/>
    <w:rsid w:val="000B2AD5"/>
    <w:rPr>
      <w:rFonts w:ascii="宋体"/>
      <w:sz w:val="18"/>
      <w:szCs w:val="18"/>
    </w:rPr>
  </w:style>
  <w:style w:type="paragraph" w:styleId="afffa">
    <w:name w:val="annotation text"/>
    <w:basedOn w:val="afff4"/>
    <w:link w:val="Char0"/>
    <w:uiPriority w:val="99"/>
    <w:semiHidden/>
    <w:unhideWhenUsed/>
    <w:qFormat/>
    <w:locked/>
    <w:rsid w:val="000B2AD5"/>
    <w:pPr>
      <w:jc w:val="left"/>
    </w:pPr>
  </w:style>
  <w:style w:type="paragraph" w:styleId="afffb">
    <w:name w:val="Body Text"/>
    <w:basedOn w:val="afff4"/>
    <w:link w:val="Char1"/>
    <w:uiPriority w:val="99"/>
    <w:qFormat/>
    <w:rsid w:val="000B2AD5"/>
    <w:pPr>
      <w:spacing w:after="120"/>
    </w:pPr>
    <w:rPr>
      <w:szCs w:val="20"/>
    </w:rPr>
  </w:style>
  <w:style w:type="paragraph" w:styleId="50">
    <w:name w:val="toc 5"/>
    <w:basedOn w:val="afff4"/>
    <w:next w:val="afff4"/>
    <w:uiPriority w:val="99"/>
    <w:qFormat/>
    <w:rsid w:val="000B2AD5"/>
    <w:pPr>
      <w:ind w:left="839"/>
    </w:pPr>
    <w:rPr>
      <w:rFonts w:ascii="宋体"/>
    </w:rPr>
  </w:style>
  <w:style w:type="paragraph" w:styleId="30">
    <w:name w:val="toc 3"/>
    <w:basedOn w:val="afff4"/>
    <w:next w:val="afff4"/>
    <w:uiPriority w:val="39"/>
    <w:qFormat/>
    <w:rsid w:val="000B2AD5"/>
    <w:pPr>
      <w:spacing w:line="300" w:lineRule="exact"/>
      <w:ind w:left="420"/>
    </w:pPr>
    <w:rPr>
      <w:rFonts w:ascii="宋体"/>
    </w:rPr>
  </w:style>
  <w:style w:type="paragraph" w:styleId="afffc">
    <w:name w:val="Balloon Text"/>
    <w:basedOn w:val="afff4"/>
    <w:link w:val="Char2"/>
    <w:uiPriority w:val="99"/>
    <w:semiHidden/>
    <w:qFormat/>
    <w:rsid w:val="000B2AD5"/>
    <w:rPr>
      <w:sz w:val="18"/>
      <w:szCs w:val="20"/>
    </w:rPr>
  </w:style>
  <w:style w:type="paragraph" w:styleId="afffd">
    <w:name w:val="footer"/>
    <w:basedOn w:val="afff4"/>
    <w:link w:val="Char3"/>
    <w:uiPriority w:val="99"/>
    <w:qFormat/>
    <w:rsid w:val="000B2AD5"/>
    <w:pPr>
      <w:tabs>
        <w:tab w:val="center" w:pos="4153"/>
        <w:tab w:val="right" w:pos="8306"/>
      </w:tabs>
      <w:adjustRightInd/>
      <w:snapToGrid w:val="0"/>
      <w:spacing w:line="240" w:lineRule="auto"/>
      <w:jc w:val="right"/>
    </w:pPr>
    <w:rPr>
      <w:rFonts w:ascii="宋体"/>
      <w:sz w:val="18"/>
      <w:szCs w:val="20"/>
    </w:rPr>
  </w:style>
  <w:style w:type="paragraph" w:styleId="afffe">
    <w:name w:val="header"/>
    <w:basedOn w:val="afff4"/>
    <w:link w:val="Char4"/>
    <w:uiPriority w:val="99"/>
    <w:qFormat/>
    <w:rsid w:val="000B2AD5"/>
    <w:pPr>
      <w:tabs>
        <w:tab w:val="center" w:pos="4153"/>
        <w:tab w:val="right" w:pos="8306"/>
      </w:tabs>
      <w:adjustRightInd/>
      <w:snapToGrid w:val="0"/>
      <w:jc w:val="center"/>
    </w:pPr>
    <w:rPr>
      <w:sz w:val="18"/>
      <w:szCs w:val="20"/>
    </w:rPr>
  </w:style>
  <w:style w:type="paragraph" w:styleId="10">
    <w:name w:val="toc 1"/>
    <w:basedOn w:val="afff4"/>
    <w:next w:val="afff4"/>
    <w:uiPriority w:val="39"/>
    <w:qFormat/>
    <w:rsid w:val="000B2AD5"/>
    <w:rPr>
      <w:rFonts w:ascii="宋体"/>
    </w:rPr>
  </w:style>
  <w:style w:type="paragraph" w:styleId="40">
    <w:name w:val="toc 4"/>
    <w:basedOn w:val="afff4"/>
    <w:next w:val="afff4"/>
    <w:uiPriority w:val="99"/>
    <w:qFormat/>
    <w:rsid w:val="000B2AD5"/>
    <w:pPr>
      <w:tabs>
        <w:tab w:val="right" w:leader="dot" w:pos="9344"/>
      </w:tabs>
      <w:spacing w:line="300" w:lineRule="exact"/>
      <w:ind w:left="629"/>
    </w:pPr>
    <w:rPr>
      <w:rFonts w:ascii="宋体"/>
    </w:rPr>
  </w:style>
  <w:style w:type="paragraph" w:styleId="affff">
    <w:name w:val="footnote text"/>
    <w:basedOn w:val="afff4"/>
    <w:next w:val="afff4"/>
    <w:link w:val="Char5"/>
    <w:uiPriority w:val="99"/>
    <w:semiHidden/>
    <w:qFormat/>
    <w:rsid w:val="000B2AD5"/>
    <w:pPr>
      <w:adjustRightInd/>
      <w:snapToGrid w:val="0"/>
      <w:spacing w:line="300" w:lineRule="exact"/>
      <w:ind w:leftChars="200" w:left="400" w:hangingChars="200" w:hanging="200"/>
      <w:jc w:val="left"/>
    </w:pPr>
    <w:rPr>
      <w:rFonts w:ascii="宋体"/>
      <w:sz w:val="18"/>
      <w:szCs w:val="20"/>
    </w:rPr>
  </w:style>
  <w:style w:type="paragraph" w:styleId="60">
    <w:name w:val="toc 6"/>
    <w:basedOn w:val="afff4"/>
    <w:next w:val="afff4"/>
    <w:uiPriority w:val="99"/>
    <w:qFormat/>
    <w:rsid w:val="000B2AD5"/>
    <w:pPr>
      <w:spacing w:line="300" w:lineRule="exact"/>
      <w:ind w:left="1049"/>
    </w:pPr>
    <w:rPr>
      <w:rFonts w:ascii="宋体"/>
    </w:rPr>
  </w:style>
  <w:style w:type="paragraph" w:styleId="affff0">
    <w:name w:val="table of figures"/>
    <w:basedOn w:val="afff4"/>
    <w:next w:val="afff4"/>
    <w:uiPriority w:val="99"/>
    <w:semiHidden/>
    <w:qFormat/>
    <w:rsid w:val="000B2AD5"/>
    <w:pPr>
      <w:adjustRightInd/>
      <w:spacing w:line="240" w:lineRule="auto"/>
      <w:jc w:val="left"/>
    </w:pPr>
    <w:rPr>
      <w:szCs w:val="24"/>
    </w:rPr>
  </w:style>
  <w:style w:type="paragraph" w:styleId="23">
    <w:name w:val="toc 2"/>
    <w:basedOn w:val="afff4"/>
    <w:next w:val="afff4"/>
    <w:uiPriority w:val="39"/>
    <w:qFormat/>
    <w:rsid w:val="000B2AD5"/>
    <w:pPr>
      <w:tabs>
        <w:tab w:val="right" w:leader="dot" w:pos="9344"/>
      </w:tabs>
      <w:spacing w:line="300" w:lineRule="exact"/>
      <w:ind w:left="210"/>
    </w:pPr>
    <w:rPr>
      <w:rFonts w:ascii="宋体"/>
    </w:rPr>
  </w:style>
  <w:style w:type="paragraph" w:styleId="affff1">
    <w:name w:val="Normal (Web)"/>
    <w:basedOn w:val="afff4"/>
    <w:uiPriority w:val="99"/>
    <w:semiHidden/>
    <w:qFormat/>
    <w:rsid w:val="000B2AD5"/>
    <w:pPr>
      <w:widowControl/>
      <w:adjustRightInd/>
      <w:spacing w:before="100" w:beforeAutospacing="1" w:after="100" w:afterAutospacing="1" w:line="240" w:lineRule="auto"/>
      <w:jc w:val="left"/>
    </w:pPr>
    <w:rPr>
      <w:rFonts w:ascii="宋体" w:hAnsi="宋体" w:cs="宋体"/>
      <w:kern w:val="0"/>
      <w:sz w:val="24"/>
      <w:szCs w:val="24"/>
    </w:rPr>
  </w:style>
  <w:style w:type="paragraph" w:styleId="affff2">
    <w:name w:val="Title"/>
    <w:basedOn w:val="afff4"/>
    <w:link w:val="Char6"/>
    <w:uiPriority w:val="99"/>
    <w:qFormat/>
    <w:rsid w:val="000B2AD5"/>
    <w:pPr>
      <w:spacing w:before="240" w:after="60"/>
      <w:jc w:val="center"/>
      <w:outlineLvl w:val="0"/>
    </w:pPr>
    <w:rPr>
      <w:rFonts w:ascii="Arial" w:hAnsi="Arial"/>
      <w:b/>
      <w:sz w:val="32"/>
      <w:szCs w:val="20"/>
    </w:rPr>
  </w:style>
  <w:style w:type="paragraph" w:styleId="affff3">
    <w:name w:val="annotation subject"/>
    <w:basedOn w:val="afffa"/>
    <w:next w:val="afffa"/>
    <w:link w:val="Char7"/>
    <w:uiPriority w:val="99"/>
    <w:semiHidden/>
    <w:unhideWhenUsed/>
    <w:qFormat/>
    <w:locked/>
    <w:rsid w:val="000B2AD5"/>
    <w:rPr>
      <w:b/>
      <w:bCs/>
    </w:rPr>
  </w:style>
  <w:style w:type="table" w:styleId="affff4">
    <w:name w:val="Table Grid"/>
    <w:basedOn w:val="afff6"/>
    <w:uiPriority w:val="99"/>
    <w:qFormat/>
    <w:rsid w:val="000B2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fff5"/>
    <w:uiPriority w:val="99"/>
    <w:qFormat/>
    <w:rsid w:val="000B2AD5"/>
    <w:rPr>
      <w:rFonts w:cs="Times New Roman"/>
      <w:b/>
    </w:rPr>
  </w:style>
  <w:style w:type="character" w:styleId="affff6">
    <w:name w:val="page number"/>
    <w:basedOn w:val="afff5"/>
    <w:uiPriority w:val="99"/>
    <w:qFormat/>
    <w:rsid w:val="000B2AD5"/>
    <w:rPr>
      <w:rFonts w:ascii="宋体" w:eastAsia="宋体" w:hAnsi="Times New Roman" w:cs="Times New Roman"/>
      <w:sz w:val="18"/>
    </w:rPr>
  </w:style>
  <w:style w:type="character" w:styleId="affff7">
    <w:name w:val="Emphasis"/>
    <w:basedOn w:val="afff5"/>
    <w:uiPriority w:val="99"/>
    <w:qFormat/>
    <w:rsid w:val="000B2AD5"/>
    <w:rPr>
      <w:rFonts w:cs="Times New Roman"/>
      <w:i/>
    </w:rPr>
  </w:style>
  <w:style w:type="character" w:styleId="affff8">
    <w:name w:val="Hyperlink"/>
    <w:basedOn w:val="afff5"/>
    <w:uiPriority w:val="99"/>
    <w:qFormat/>
    <w:rsid w:val="000B2AD5"/>
    <w:rPr>
      <w:rFonts w:ascii="宋体" w:eastAsia="宋体" w:hAnsi="Times New Roman" w:cs="Times New Roman"/>
      <w:color w:val="auto"/>
      <w:spacing w:val="0"/>
      <w:w w:val="100"/>
      <w:position w:val="0"/>
      <w:sz w:val="21"/>
      <w:u w:val="none"/>
      <w:vertAlign w:val="baseline"/>
    </w:rPr>
  </w:style>
  <w:style w:type="character" w:styleId="affff9">
    <w:name w:val="annotation reference"/>
    <w:basedOn w:val="afff5"/>
    <w:uiPriority w:val="99"/>
    <w:semiHidden/>
    <w:unhideWhenUsed/>
    <w:qFormat/>
    <w:locked/>
    <w:rsid w:val="000B2AD5"/>
    <w:rPr>
      <w:sz w:val="21"/>
      <w:szCs w:val="21"/>
    </w:rPr>
  </w:style>
  <w:style w:type="character" w:styleId="affffa">
    <w:name w:val="footnote reference"/>
    <w:basedOn w:val="afff5"/>
    <w:uiPriority w:val="99"/>
    <w:semiHidden/>
    <w:qFormat/>
    <w:rsid w:val="000B2AD5"/>
    <w:rPr>
      <w:rFonts w:ascii="宋体" w:eastAsia="宋体" w:hAnsi="宋体" w:cs="Times New Roman"/>
      <w:spacing w:val="0"/>
      <w:sz w:val="18"/>
      <w:vertAlign w:val="superscript"/>
    </w:rPr>
  </w:style>
  <w:style w:type="character" w:customStyle="1" w:styleId="1Char">
    <w:name w:val="标题 1 Char"/>
    <w:basedOn w:val="afff5"/>
    <w:link w:val="1"/>
    <w:uiPriority w:val="99"/>
    <w:qFormat/>
    <w:locked/>
    <w:rsid w:val="000B2AD5"/>
    <w:rPr>
      <w:b/>
      <w:kern w:val="44"/>
      <w:sz w:val="44"/>
    </w:rPr>
  </w:style>
  <w:style w:type="character" w:customStyle="1" w:styleId="2Char">
    <w:name w:val="标题 2 Char"/>
    <w:basedOn w:val="afff5"/>
    <w:link w:val="22"/>
    <w:uiPriority w:val="99"/>
    <w:qFormat/>
    <w:locked/>
    <w:rsid w:val="000B2AD5"/>
    <w:rPr>
      <w:rFonts w:ascii="Arial" w:eastAsia="黑体" w:hAnsi="Arial"/>
      <w:b/>
      <w:kern w:val="2"/>
      <w:sz w:val="32"/>
    </w:rPr>
  </w:style>
  <w:style w:type="character" w:customStyle="1" w:styleId="3Char">
    <w:name w:val="标题 3 Char"/>
    <w:basedOn w:val="afff5"/>
    <w:link w:val="3"/>
    <w:uiPriority w:val="99"/>
    <w:qFormat/>
    <w:locked/>
    <w:rsid w:val="000B2AD5"/>
    <w:rPr>
      <w:b/>
      <w:kern w:val="2"/>
      <w:sz w:val="32"/>
    </w:rPr>
  </w:style>
  <w:style w:type="character" w:customStyle="1" w:styleId="4Char">
    <w:name w:val="标题 4 Char"/>
    <w:basedOn w:val="afff5"/>
    <w:link w:val="4"/>
    <w:uiPriority w:val="99"/>
    <w:qFormat/>
    <w:locked/>
    <w:rsid w:val="000B2AD5"/>
    <w:rPr>
      <w:rFonts w:ascii="Arial" w:eastAsia="黑体" w:hAnsi="Arial"/>
      <w:b/>
      <w:kern w:val="2"/>
      <w:sz w:val="28"/>
    </w:rPr>
  </w:style>
  <w:style w:type="character" w:customStyle="1" w:styleId="5Char">
    <w:name w:val="标题 5 Char"/>
    <w:basedOn w:val="afff5"/>
    <w:link w:val="5"/>
    <w:uiPriority w:val="99"/>
    <w:qFormat/>
    <w:locked/>
    <w:rsid w:val="000B2AD5"/>
    <w:rPr>
      <w:b/>
      <w:kern w:val="2"/>
      <w:sz w:val="28"/>
    </w:rPr>
  </w:style>
  <w:style w:type="character" w:customStyle="1" w:styleId="6Char">
    <w:name w:val="标题 6 Char"/>
    <w:basedOn w:val="afff5"/>
    <w:link w:val="6"/>
    <w:uiPriority w:val="99"/>
    <w:qFormat/>
    <w:locked/>
    <w:rsid w:val="000B2AD5"/>
    <w:rPr>
      <w:rFonts w:ascii="Arial" w:eastAsia="黑体" w:hAnsi="Arial"/>
      <w:b/>
      <w:kern w:val="2"/>
      <w:sz w:val="24"/>
    </w:rPr>
  </w:style>
  <w:style w:type="character" w:customStyle="1" w:styleId="7Char">
    <w:name w:val="标题 7 Char"/>
    <w:basedOn w:val="afff5"/>
    <w:link w:val="7"/>
    <w:uiPriority w:val="99"/>
    <w:qFormat/>
    <w:locked/>
    <w:rsid w:val="000B2AD5"/>
    <w:rPr>
      <w:b/>
      <w:kern w:val="2"/>
      <w:sz w:val="24"/>
    </w:rPr>
  </w:style>
  <w:style w:type="character" w:customStyle="1" w:styleId="8Char">
    <w:name w:val="标题 8 Char"/>
    <w:basedOn w:val="afff5"/>
    <w:link w:val="8"/>
    <w:uiPriority w:val="99"/>
    <w:qFormat/>
    <w:locked/>
    <w:rsid w:val="000B2AD5"/>
    <w:rPr>
      <w:rFonts w:ascii="Arial" w:eastAsia="黑体" w:hAnsi="Arial"/>
      <w:kern w:val="2"/>
      <w:sz w:val="24"/>
    </w:rPr>
  </w:style>
  <w:style w:type="character" w:customStyle="1" w:styleId="9Char">
    <w:name w:val="标题 9 Char"/>
    <w:basedOn w:val="afff5"/>
    <w:link w:val="9"/>
    <w:uiPriority w:val="99"/>
    <w:qFormat/>
    <w:locked/>
    <w:rsid w:val="000B2AD5"/>
    <w:rPr>
      <w:rFonts w:ascii="Arial" w:eastAsia="黑体" w:hAnsi="Arial"/>
      <w:kern w:val="2"/>
      <w:sz w:val="21"/>
    </w:rPr>
  </w:style>
  <w:style w:type="character" w:customStyle="1" w:styleId="Char4">
    <w:name w:val="页眉 Char"/>
    <w:basedOn w:val="afff5"/>
    <w:link w:val="afffe"/>
    <w:uiPriority w:val="99"/>
    <w:qFormat/>
    <w:locked/>
    <w:rsid w:val="000B2AD5"/>
    <w:rPr>
      <w:kern w:val="2"/>
      <w:sz w:val="18"/>
    </w:rPr>
  </w:style>
  <w:style w:type="character" w:customStyle="1" w:styleId="Char3">
    <w:name w:val="页脚 Char"/>
    <w:basedOn w:val="afff5"/>
    <w:link w:val="afffd"/>
    <w:uiPriority w:val="99"/>
    <w:qFormat/>
    <w:locked/>
    <w:rsid w:val="000B2AD5"/>
    <w:rPr>
      <w:rFonts w:ascii="宋体"/>
      <w:kern w:val="2"/>
      <w:sz w:val="18"/>
    </w:rPr>
  </w:style>
  <w:style w:type="character" w:customStyle="1" w:styleId="Char2">
    <w:name w:val="批注框文本 Char"/>
    <w:basedOn w:val="afff5"/>
    <w:link w:val="afffc"/>
    <w:uiPriority w:val="99"/>
    <w:semiHidden/>
    <w:qFormat/>
    <w:locked/>
    <w:rsid w:val="000B2AD5"/>
    <w:rPr>
      <w:kern w:val="2"/>
      <w:sz w:val="18"/>
    </w:rPr>
  </w:style>
  <w:style w:type="paragraph" w:styleId="affffb">
    <w:name w:val="Quote"/>
    <w:basedOn w:val="afff4"/>
    <w:next w:val="afff4"/>
    <w:link w:val="Char8"/>
    <w:uiPriority w:val="99"/>
    <w:qFormat/>
    <w:rsid w:val="000B2AD5"/>
    <w:rPr>
      <w:i/>
      <w:color w:val="000000"/>
      <w:szCs w:val="20"/>
    </w:rPr>
  </w:style>
  <w:style w:type="character" w:customStyle="1" w:styleId="Char8">
    <w:name w:val="引用 Char"/>
    <w:basedOn w:val="afff5"/>
    <w:link w:val="affffb"/>
    <w:uiPriority w:val="99"/>
    <w:qFormat/>
    <w:locked/>
    <w:rsid w:val="000B2AD5"/>
    <w:rPr>
      <w:i/>
      <w:color w:val="000000"/>
      <w:kern w:val="2"/>
      <w:sz w:val="21"/>
    </w:rPr>
  </w:style>
  <w:style w:type="character" w:customStyle="1" w:styleId="Char6">
    <w:name w:val="标题 Char"/>
    <w:basedOn w:val="afff5"/>
    <w:link w:val="affff2"/>
    <w:uiPriority w:val="99"/>
    <w:qFormat/>
    <w:locked/>
    <w:rsid w:val="000B2AD5"/>
    <w:rPr>
      <w:rFonts w:ascii="Arial" w:hAnsi="Arial"/>
      <w:b/>
      <w:kern w:val="2"/>
      <w:sz w:val="32"/>
    </w:rPr>
  </w:style>
  <w:style w:type="paragraph" w:customStyle="1" w:styleId="affffc">
    <w:name w:val="标准标志"/>
    <w:next w:val="afff4"/>
    <w:uiPriority w:val="99"/>
    <w:qFormat/>
    <w:rsid w:val="000B2AD5"/>
    <w:pPr>
      <w:framePr w:w="2268" w:h="1392" w:hRule="exact" w:wrap="around" w:hAnchor="margin" w:x="6748" w:y="171" w:anchorLock="1"/>
      <w:shd w:val="solid" w:color="FFFFFF" w:fill="FFFFFF"/>
      <w:spacing w:line="240" w:lineRule="atLeast"/>
      <w:jc w:val="right"/>
    </w:pPr>
    <w:rPr>
      <w:rFonts w:ascii="Times New Roman" w:hAnsi="Times New Roman"/>
      <w:b/>
      <w:w w:val="130"/>
      <w:sz w:val="96"/>
    </w:rPr>
  </w:style>
  <w:style w:type="paragraph" w:customStyle="1" w:styleId="affffd">
    <w:name w:val="标准称谓"/>
    <w:next w:val="afff4"/>
    <w:uiPriority w:val="99"/>
    <w:qFormat/>
    <w:rsid w:val="000B2AD5"/>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b/>
      <w:bCs/>
      <w:w w:val="148"/>
      <w:sz w:val="52"/>
    </w:rPr>
  </w:style>
  <w:style w:type="paragraph" w:customStyle="1" w:styleId="affffe">
    <w:name w:val="标准文件_页脚偶数页"/>
    <w:uiPriority w:val="99"/>
    <w:qFormat/>
    <w:rsid w:val="000B2AD5"/>
    <w:pPr>
      <w:ind w:left="198"/>
    </w:pPr>
    <w:rPr>
      <w:rFonts w:ascii="宋体" w:hAnsi="Times New Roman"/>
      <w:sz w:val="18"/>
    </w:rPr>
  </w:style>
  <w:style w:type="paragraph" w:customStyle="1" w:styleId="afffff">
    <w:name w:val="标准文件_页脚奇数页"/>
    <w:uiPriority w:val="99"/>
    <w:qFormat/>
    <w:rsid w:val="000B2AD5"/>
    <w:pPr>
      <w:ind w:right="227"/>
      <w:jc w:val="right"/>
    </w:pPr>
    <w:rPr>
      <w:rFonts w:ascii="宋体" w:hAnsi="Times New Roman"/>
      <w:sz w:val="18"/>
    </w:rPr>
  </w:style>
  <w:style w:type="paragraph" w:customStyle="1" w:styleId="afffff0">
    <w:name w:val="标准书眉一"/>
    <w:uiPriority w:val="99"/>
    <w:qFormat/>
    <w:rsid w:val="000B2AD5"/>
    <w:pPr>
      <w:jc w:val="both"/>
    </w:pPr>
    <w:rPr>
      <w:rFonts w:ascii="Times New Roman" w:hAnsi="Times New Roman"/>
    </w:rPr>
  </w:style>
  <w:style w:type="paragraph" w:customStyle="1" w:styleId="ICS">
    <w:name w:val="标准文件_ICS"/>
    <w:basedOn w:val="afff4"/>
    <w:uiPriority w:val="99"/>
    <w:qFormat/>
    <w:rsid w:val="000B2AD5"/>
    <w:pPr>
      <w:spacing w:line="240" w:lineRule="atLeast"/>
    </w:pPr>
    <w:rPr>
      <w:rFonts w:ascii="黑体" w:eastAsia="黑体" w:hAnsi="宋体"/>
    </w:rPr>
  </w:style>
  <w:style w:type="paragraph" w:customStyle="1" w:styleId="afffff1">
    <w:name w:val="标准文件_标准正文"/>
    <w:basedOn w:val="afff4"/>
    <w:next w:val="afffff2"/>
    <w:uiPriority w:val="99"/>
    <w:qFormat/>
    <w:rsid w:val="000B2AD5"/>
    <w:pPr>
      <w:snapToGrid w:val="0"/>
      <w:ind w:firstLineChars="200" w:firstLine="200"/>
    </w:pPr>
    <w:rPr>
      <w:kern w:val="0"/>
    </w:rPr>
  </w:style>
  <w:style w:type="paragraph" w:customStyle="1" w:styleId="afffff2">
    <w:name w:val="标准文件_段"/>
    <w:link w:val="Char9"/>
    <w:uiPriority w:val="99"/>
    <w:qFormat/>
    <w:rsid w:val="000B2AD5"/>
    <w:pPr>
      <w:autoSpaceDE w:val="0"/>
      <w:autoSpaceDN w:val="0"/>
      <w:ind w:firstLineChars="200" w:firstLine="420"/>
      <w:jc w:val="both"/>
    </w:pPr>
    <w:rPr>
      <w:rFonts w:asciiTheme="minorEastAsia" w:eastAsiaTheme="minorEastAsia" w:hAnsiTheme="minorEastAsia"/>
      <w:color w:val="000000" w:themeColor="text1"/>
      <w:sz w:val="21"/>
    </w:rPr>
  </w:style>
  <w:style w:type="paragraph" w:customStyle="1" w:styleId="afffff3">
    <w:name w:val="标准文件_版本"/>
    <w:basedOn w:val="afffff1"/>
    <w:uiPriority w:val="99"/>
    <w:qFormat/>
    <w:rsid w:val="000B2AD5"/>
    <w:pPr>
      <w:adjustRightInd/>
      <w:snapToGrid/>
      <w:ind w:firstLineChars="0" w:firstLine="0"/>
    </w:pPr>
    <w:rPr>
      <w:rFonts w:ascii="宋体" w:hAnsi="宋体"/>
      <w:kern w:val="2"/>
    </w:rPr>
  </w:style>
  <w:style w:type="paragraph" w:customStyle="1" w:styleId="afffff4">
    <w:name w:val="标准文件_标准部门"/>
    <w:basedOn w:val="afff4"/>
    <w:uiPriority w:val="99"/>
    <w:qFormat/>
    <w:rsid w:val="000B2AD5"/>
    <w:pPr>
      <w:jc w:val="center"/>
    </w:pPr>
    <w:rPr>
      <w:rFonts w:ascii="黑体" w:eastAsia="黑体"/>
      <w:kern w:val="0"/>
      <w:sz w:val="44"/>
    </w:rPr>
  </w:style>
  <w:style w:type="paragraph" w:customStyle="1" w:styleId="afffff5">
    <w:name w:val="标准文件_标准代替"/>
    <w:basedOn w:val="afff4"/>
    <w:next w:val="afff4"/>
    <w:uiPriority w:val="99"/>
    <w:qFormat/>
    <w:rsid w:val="000B2AD5"/>
    <w:pPr>
      <w:spacing w:line="310" w:lineRule="exact"/>
      <w:jc w:val="right"/>
    </w:pPr>
    <w:rPr>
      <w:rFonts w:ascii="宋体" w:hAnsi="宋体"/>
      <w:kern w:val="0"/>
    </w:rPr>
  </w:style>
  <w:style w:type="paragraph" w:customStyle="1" w:styleId="afffff6">
    <w:name w:val="标准文件_标准名称标题"/>
    <w:basedOn w:val="afff4"/>
    <w:next w:val="afff4"/>
    <w:uiPriority w:val="99"/>
    <w:qFormat/>
    <w:rsid w:val="000B2AD5"/>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f4"/>
    <w:uiPriority w:val="99"/>
    <w:qFormat/>
    <w:rsid w:val="000B2AD5"/>
    <w:pPr>
      <w:tabs>
        <w:tab w:val="center" w:pos="4154"/>
        <w:tab w:val="right" w:pos="8306"/>
      </w:tabs>
      <w:spacing w:after="120"/>
      <w:jc w:val="right"/>
    </w:pPr>
    <w:rPr>
      <w:rFonts w:ascii="黑体" w:eastAsia="黑体" w:hAnsi="宋体"/>
      <w:sz w:val="21"/>
    </w:rPr>
  </w:style>
  <w:style w:type="paragraph" w:customStyle="1" w:styleId="afffff8">
    <w:name w:val="标准文件_页眉偶数页"/>
    <w:basedOn w:val="afffff7"/>
    <w:next w:val="afff4"/>
    <w:uiPriority w:val="99"/>
    <w:qFormat/>
    <w:rsid w:val="000B2AD5"/>
    <w:pPr>
      <w:jc w:val="left"/>
    </w:pPr>
  </w:style>
  <w:style w:type="paragraph" w:customStyle="1" w:styleId="afffff9">
    <w:name w:val="标准文件_参考文献标题"/>
    <w:basedOn w:val="afff4"/>
    <w:next w:val="afff4"/>
    <w:uiPriority w:val="99"/>
    <w:qFormat/>
    <w:rsid w:val="000B2AD5"/>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uiPriority w:val="99"/>
    <w:qFormat/>
    <w:rsid w:val="000B2AD5"/>
    <w:pPr>
      <w:numPr>
        <w:numId w:val="1"/>
      </w:numPr>
    </w:pPr>
    <w:rPr>
      <w:rFonts w:ascii="宋体" w:hAnsi="Times New Roman"/>
    </w:rPr>
  </w:style>
  <w:style w:type="paragraph" w:customStyle="1" w:styleId="affd">
    <w:name w:val="标准文件_二级条标题"/>
    <w:next w:val="afffff2"/>
    <w:uiPriority w:val="99"/>
    <w:qFormat/>
    <w:rsid w:val="000B2AD5"/>
    <w:pPr>
      <w:widowControl w:val="0"/>
      <w:numPr>
        <w:ilvl w:val="3"/>
        <w:numId w:val="2"/>
      </w:numPr>
      <w:spacing w:beforeLines="50" w:afterLines="50"/>
      <w:jc w:val="both"/>
      <w:outlineLvl w:val="2"/>
    </w:pPr>
    <w:rPr>
      <w:rFonts w:ascii="黑体" w:eastAsia="黑体" w:hAnsi="Times New Roman"/>
      <w:sz w:val="21"/>
    </w:rPr>
  </w:style>
  <w:style w:type="character" w:customStyle="1" w:styleId="afffffa">
    <w:name w:val="标准文件_发布"/>
    <w:uiPriority w:val="99"/>
    <w:qFormat/>
    <w:rsid w:val="000B2AD5"/>
    <w:rPr>
      <w:rFonts w:ascii="黑体" w:eastAsia="黑体"/>
      <w:spacing w:val="0"/>
      <w:w w:val="100"/>
      <w:position w:val="3"/>
      <w:sz w:val="28"/>
    </w:rPr>
  </w:style>
  <w:style w:type="paragraph" w:customStyle="1" w:styleId="ad">
    <w:name w:val="标准文件_方框数字列项"/>
    <w:basedOn w:val="afffff2"/>
    <w:uiPriority w:val="99"/>
    <w:qFormat/>
    <w:rsid w:val="000B2AD5"/>
    <w:pPr>
      <w:numPr>
        <w:numId w:val="3"/>
      </w:numPr>
      <w:ind w:firstLineChars="0" w:firstLine="0"/>
    </w:pPr>
  </w:style>
  <w:style w:type="paragraph" w:customStyle="1" w:styleId="afffffb">
    <w:name w:val="标准文件_封面标准编号"/>
    <w:basedOn w:val="afff4"/>
    <w:next w:val="afffff5"/>
    <w:uiPriority w:val="99"/>
    <w:qFormat/>
    <w:rsid w:val="000B2AD5"/>
    <w:pPr>
      <w:spacing w:line="310" w:lineRule="exact"/>
      <w:jc w:val="right"/>
    </w:pPr>
    <w:rPr>
      <w:rFonts w:ascii="黑体" w:eastAsia="黑体"/>
      <w:kern w:val="0"/>
      <w:sz w:val="28"/>
    </w:rPr>
  </w:style>
  <w:style w:type="paragraph" w:customStyle="1" w:styleId="afffffc">
    <w:name w:val="标准文件_封面标准分类号"/>
    <w:basedOn w:val="afff4"/>
    <w:uiPriority w:val="99"/>
    <w:qFormat/>
    <w:rsid w:val="000B2AD5"/>
    <w:rPr>
      <w:rFonts w:ascii="黑体" w:eastAsia="黑体"/>
      <w:b/>
      <w:kern w:val="0"/>
      <w:sz w:val="28"/>
    </w:rPr>
  </w:style>
  <w:style w:type="paragraph" w:customStyle="1" w:styleId="afffffd">
    <w:name w:val="标准文件_封面标准名称"/>
    <w:basedOn w:val="afff4"/>
    <w:uiPriority w:val="99"/>
    <w:qFormat/>
    <w:rsid w:val="000B2AD5"/>
    <w:pPr>
      <w:spacing w:line="240" w:lineRule="auto"/>
      <w:jc w:val="center"/>
    </w:pPr>
    <w:rPr>
      <w:rFonts w:ascii="黑体" w:eastAsia="黑体"/>
      <w:kern w:val="0"/>
      <w:sz w:val="52"/>
    </w:rPr>
  </w:style>
  <w:style w:type="paragraph" w:customStyle="1" w:styleId="afffffe">
    <w:name w:val="标准文件_封面标准英文名称"/>
    <w:basedOn w:val="afff4"/>
    <w:uiPriority w:val="99"/>
    <w:qFormat/>
    <w:rsid w:val="000B2AD5"/>
    <w:pPr>
      <w:spacing w:line="240" w:lineRule="auto"/>
      <w:jc w:val="center"/>
    </w:pPr>
    <w:rPr>
      <w:rFonts w:ascii="黑体" w:eastAsia="黑体"/>
      <w:b/>
      <w:sz w:val="28"/>
    </w:rPr>
  </w:style>
  <w:style w:type="paragraph" w:customStyle="1" w:styleId="affffff">
    <w:name w:val="标准文件_封面发布日期"/>
    <w:basedOn w:val="afff4"/>
    <w:uiPriority w:val="99"/>
    <w:qFormat/>
    <w:rsid w:val="000B2AD5"/>
    <w:pPr>
      <w:spacing w:line="310" w:lineRule="exact"/>
    </w:pPr>
    <w:rPr>
      <w:rFonts w:ascii="黑体" w:eastAsia="黑体"/>
      <w:kern w:val="0"/>
      <w:sz w:val="28"/>
    </w:rPr>
  </w:style>
  <w:style w:type="paragraph" w:customStyle="1" w:styleId="affffff0">
    <w:name w:val="标准文件_封面密级"/>
    <w:basedOn w:val="afff4"/>
    <w:uiPriority w:val="99"/>
    <w:qFormat/>
    <w:rsid w:val="000B2AD5"/>
    <w:rPr>
      <w:rFonts w:eastAsia="黑体"/>
      <w:sz w:val="32"/>
    </w:rPr>
  </w:style>
  <w:style w:type="paragraph" w:customStyle="1" w:styleId="affffff1">
    <w:name w:val="标准文件_封面实施日期"/>
    <w:basedOn w:val="afff4"/>
    <w:uiPriority w:val="99"/>
    <w:qFormat/>
    <w:rsid w:val="000B2AD5"/>
    <w:pPr>
      <w:spacing w:line="310" w:lineRule="exact"/>
      <w:jc w:val="right"/>
    </w:pPr>
    <w:rPr>
      <w:rFonts w:ascii="黑体" w:eastAsia="黑体"/>
      <w:sz w:val="28"/>
    </w:rPr>
  </w:style>
  <w:style w:type="paragraph" w:customStyle="1" w:styleId="affffff2">
    <w:name w:val="标准文件_封面抬头"/>
    <w:basedOn w:val="afffff2"/>
    <w:uiPriority w:val="99"/>
    <w:qFormat/>
    <w:rsid w:val="000B2AD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2"/>
    <w:uiPriority w:val="99"/>
    <w:qFormat/>
    <w:rsid w:val="000B2AD5"/>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f2"/>
    <w:uiPriority w:val="99"/>
    <w:qFormat/>
    <w:rsid w:val="000B2AD5"/>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f2"/>
    <w:uiPriority w:val="99"/>
    <w:qFormat/>
    <w:rsid w:val="000B2AD5"/>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2"/>
    <w:uiPriority w:val="99"/>
    <w:qFormat/>
    <w:rsid w:val="000B2AD5"/>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1"/>
    <w:next w:val="afffff1"/>
    <w:uiPriority w:val="99"/>
    <w:qFormat/>
    <w:rsid w:val="000B2AD5"/>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2"/>
    <w:uiPriority w:val="99"/>
    <w:qFormat/>
    <w:rsid w:val="000B2AD5"/>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2"/>
    <w:uiPriority w:val="99"/>
    <w:qFormat/>
    <w:rsid w:val="000B2AD5"/>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2"/>
    <w:uiPriority w:val="99"/>
    <w:qFormat/>
    <w:rsid w:val="000B2AD5"/>
    <w:pPr>
      <w:numPr>
        <w:ilvl w:val="1"/>
        <w:numId w:val="6"/>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f2"/>
    <w:uiPriority w:val="99"/>
    <w:qFormat/>
    <w:rsid w:val="000B2AD5"/>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b"/>
    <w:uiPriority w:val="99"/>
    <w:qFormat/>
    <w:rsid w:val="000B2AD5"/>
    <w:pPr>
      <w:numPr>
        <w:numId w:val="7"/>
      </w:numPr>
      <w:tabs>
        <w:tab w:val="left" w:pos="6406"/>
      </w:tabs>
      <w:spacing w:before="220" w:after="320"/>
      <w:jc w:val="center"/>
      <w:outlineLvl w:val="0"/>
    </w:pPr>
    <w:rPr>
      <w:rFonts w:ascii="黑体" w:eastAsia="黑体" w:hAnsi="Times New Roman"/>
      <w:sz w:val="21"/>
    </w:rPr>
  </w:style>
  <w:style w:type="character" w:customStyle="1" w:styleId="Char1">
    <w:name w:val="正文文本 Char"/>
    <w:basedOn w:val="afff5"/>
    <w:link w:val="afffb"/>
    <w:uiPriority w:val="99"/>
    <w:qFormat/>
    <w:locked/>
    <w:rsid w:val="000B2AD5"/>
    <w:rPr>
      <w:kern w:val="2"/>
      <w:sz w:val="21"/>
    </w:rPr>
  </w:style>
  <w:style w:type="paragraph" w:customStyle="1" w:styleId="affffff4">
    <w:name w:val="标准文件_附录章标题"/>
    <w:next w:val="afffff2"/>
    <w:uiPriority w:val="99"/>
    <w:qFormat/>
    <w:rsid w:val="000B2AD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5">
    <w:name w:val="标准文件_公式后的破折号"/>
    <w:basedOn w:val="afffff2"/>
    <w:next w:val="afffff2"/>
    <w:uiPriority w:val="99"/>
    <w:qFormat/>
    <w:rsid w:val="000B2AD5"/>
    <w:pPr>
      <w:ind w:leftChars="200" w:left="488" w:hangingChars="290" w:hanging="289"/>
    </w:pPr>
  </w:style>
  <w:style w:type="paragraph" w:customStyle="1" w:styleId="a6">
    <w:name w:val="标准文件_前言、引言标题"/>
    <w:next w:val="afff4"/>
    <w:uiPriority w:val="99"/>
    <w:qFormat/>
    <w:rsid w:val="000B2AD5"/>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6">
    <w:name w:val="标准文件_目次、标准名称标题"/>
    <w:basedOn w:val="a6"/>
    <w:next w:val="afffff2"/>
    <w:uiPriority w:val="99"/>
    <w:qFormat/>
    <w:rsid w:val="000B2AD5"/>
    <w:pPr>
      <w:spacing w:line="460" w:lineRule="exact"/>
      <w:ind w:left="0" w:firstLine="0"/>
    </w:pPr>
  </w:style>
  <w:style w:type="paragraph" w:customStyle="1" w:styleId="affffff7">
    <w:name w:val="标准文件_目录标题"/>
    <w:basedOn w:val="afff4"/>
    <w:uiPriority w:val="99"/>
    <w:qFormat/>
    <w:rsid w:val="000B2AD5"/>
    <w:pPr>
      <w:spacing w:before="480" w:afterLines="150" w:line="240" w:lineRule="auto"/>
      <w:jc w:val="center"/>
    </w:pPr>
    <w:rPr>
      <w:rFonts w:ascii="黑体" w:eastAsia="黑体"/>
      <w:sz w:val="32"/>
    </w:rPr>
  </w:style>
  <w:style w:type="paragraph" w:customStyle="1" w:styleId="af1">
    <w:name w:val="标准文件_破折号列项"/>
    <w:uiPriority w:val="99"/>
    <w:qFormat/>
    <w:rsid w:val="000B2AD5"/>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uiPriority w:val="99"/>
    <w:qFormat/>
    <w:rsid w:val="000B2AD5"/>
    <w:pPr>
      <w:numPr>
        <w:numId w:val="10"/>
      </w:numPr>
      <w:ind w:firstLine="0"/>
    </w:pPr>
  </w:style>
  <w:style w:type="paragraph" w:customStyle="1" w:styleId="affe">
    <w:name w:val="标准文件_三级条标题"/>
    <w:basedOn w:val="affd"/>
    <w:next w:val="afffff2"/>
    <w:uiPriority w:val="99"/>
    <w:qFormat/>
    <w:rsid w:val="000B2AD5"/>
    <w:pPr>
      <w:widowControl/>
      <w:numPr>
        <w:ilvl w:val="4"/>
      </w:numPr>
      <w:outlineLvl w:val="3"/>
    </w:pPr>
  </w:style>
  <w:style w:type="character" w:customStyle="1" w:styleId="11">
    <w:name w:val="不明显参考1"/>
    <w:basedOn w:val="afff5"/>
    <w:uiPriority w:val="99"/>
    <w:qFormat/>
    <w:rsid w:val="000B2AD5"/>
    <w:rPr>
      <w:smallCaps/>
      <w:color w:val="C0504D"/>
      <w:u w:val="single"/>
    </w:rPr>
  </w:style>
  <w:style w:type="paragraph" w:customStyle="1" w:styleId="affffff8">
    <w:name w:val="标准文件_示例后续"/>
    <w:basedOn w:val="afff4"/>
    <w:uiPriority w:val="99"/>
    <w:qFormat/>
    <w:rsid w:val="000B2AD5"/>
    <w:pPr>
      <w:adjustRightInd/>
      <w:spacing w:line="240" w:lineRule="auto"/>
      <w:ind w:firstLineChars="200" w:firstLine="200"/>
    </w:pPr>
    <w:rPr>
      <w:sz w:val="18"/>
      <w:szCs w:val="24"/>
    </w:rPr>
  </w:style>
  <w:style w:type="paragraph" w:customStyle="1" w:styleId="aff9">
    <w:name w:val="标准文件_数字编号列项"/>
    <w:uiPriority w:val="99"/>
    <w:qFormat/>
    <w:rsid w:val="000B2AD5"/>
    <w:pPr>
      <w:numPr>
        <w:numId w:val="11"/>
      </w:numPr>
      <w:jc w:val="both"/>
    </w:pPr>
    <w:rPr>
      <w:rFonts w:ascii="宋体" w:hAnsi="宋体"/>
      <w:sz w:val="21"/>
    </w:rPr>
  </w:style>
  <w:style w:type="paragraph" w:customStyle="1" w:styleId="afff">
    <w:name w:val="标准文件_四级条标题"/>
    <w:next w:val="afffff2"/>
    <w:uiPriority w:val="99"/>
    <w:qFormat/>
    <w:rsid w:val="000B2AD5"/>
    <w:pPr>
      <w:widowControl w:val="0"/>
      <w:numPr>
        <w:ilvl w:val="5"/>
        <w:numId w:val="2"/>
      </w:numPr>
      <w:spacing w:beforeLines="50" w:afterLines="50"/>
      <w:jc w:val="both"/>
      <w:outlineLvl w:val="4"/>
    </w:pPr>
    <w:rPr>
      <w:rFonts w:ascii="黑体" w:eastAsia="黑体" w:hAnsi="Times New Roman"/>
      <w:sz w:val="21"/>
    </w:rPr>
  </w:style>
  <w:style w:type="character" w:customStyle="1" w:styleId="Char5">
    <w:name w:val="脚注文本 Char"/>
    <w:basedOn w:val="afff5"/>
    <w:link w:val="affff"/>
    <w:uiPriority w:val="99"/>
    <w:semiHidden/>
    <w:qFormat/>
    <w:locked/>
    <w:rsid w:val="000B2AD5"/>
    <w:rPr>
      <w:rFonts w:ascii="宋体"/>
      <w:kern w:val="2"/>
      <w:sz w:val="18"/>
    </w:rPr>
  </w:style>
  <w:style w:type="paragraph" w:customStyle="1" w:styleId="affffff9">
    <w:name w:val="标准文件_条文脚注"/>
    <w:basedOn w:val="affff"/>
    <w:uiPriority w:val="99"/>
    <w:qFormat/>
    <w:rsid w:val="000B2AD5"/>
    <w:pPr>
      <w:adjustRightInd w:val="0"/>
      <w:spacing w:line="240" w:lineRule="auto"/>
      <w:ind w:leftChars="0" w:left="0" w:firstLineChars="200" w:firstLine="200"/>
      <w:jc w:val="both"/>
    </w:pPr>
    <w:rPr>
      <w:rFonts w:hAnsi="宋体"/>
    </w:rPr>
  </w:style>
  <w:style w:type="paragraph" w:customStyle="1" w:styleId="af4">
    <w:name w:val="标准文件_图表脚注"/>
    <w:basedOn w:val="afff4"/>
    <w:next w:val="afffff2"/>
    <w:uiPriority w:val="99"/>
    <w:qFormat/>
    <w:rsid w:val="000B2AD5"/>
    <w:pPr>
      <w:numPr>
        <w:numId w:val="12"/>
      </w:numPr>
      <w:spacing w:line="240" w:lineRule="auto"/>
      <w:jc w:val="left"/>
    </w:pPr>
    <w:rPr>
      <w:rFonts w:ascii="宋体" w:hAnsi="宋体"/>
      <w:sz w:val="18"/>
    </w:rPr>
  </w:style>
  <w:style w:type="character" w:customStyle="1" w:styleId="affffffa">
    <w:name w:val="标准文件_图表脚注内容"/>
    <w:uiPriority w:val="99"/>
    <w:qFormat/>
    <w:rsid w:val="000B2AD5"/>
    <w:rPr>
      <w:rFonts w:ascii="宋体" w:eastAsia="宋体" w:hAnsi="宋体"/>
      <w:spacing w:val="0"/>
      <w:sz w:val="18"/>
      <w:vertAlign w:val="superscript"/>
    </w:rPr>
  </w:style>
  <w:style w:type="paragraph" w:customStyle="1" w:styleId="afff0">
    <w:name w:val="标准文件_五级条标题"/>
    <w:next w:val="afffff2"/>
    <w:uiPriority w:val="99"/>
    <w:qFormat/>
    <w:rsid w:val="000B2AD5"/>
    <w:pPr>
      <w:widowControl w:val="0"/>
      <w:numPr>
        <w:ilvl w:val="6"/>
        <w:numId w:val="2"/>
      </w:numPr>
      <w:spacing w:beforeLines="50" w:afterLines="50"/>
      <w:jc w:val="both"/>
      <w:outlineLvl w:val="5"/>
    </w:pPr>
    <w:rPr>
      <w:rFonts w:ascii="黑体" w:eastAsia="黑体" w:hAnsi="Times New Roman"/>
      <w:sz w:val="21"/>
    </w:rPr>
  </w:style>
  <w:style w:type="paragraph" w:customStyle="1" w:styleId="affb">
    <w:name w:val="标准文件_章标题"/>
    <w:next w:val="afffff2"/>
    <w:uiPriority w:val="99"/>
    <w:qFormat/>
    <w:rsid w:val="000B2AD5"/>
    <w:pPr>
      <w:numPr>
        <w:ilvl w:val="1"/>
        <w:numId w:val="2"/>
      </w:numPr>
      <w:spacing w:beforeLines="100" w:afterLines="100"/>
      <w:jc w:val="both"/>
      <w:outlineLvl w:val="0"/>
    </w:pPr>
    <w:rPr>
      <w:rFonts w:ascii="黑体" w:eastAsia="黑体" w:hAnsi="Times New Roman"/>
      <w:sz w:val="21"/>
    </w:rPr>
  </w:style>
  <w:style w:type="paragraph" w:customStyle="1" w:styleId="affc">
    <w:name w:val="标准文件_一级条标题"/>
    <w:basedOn w:val="affb"/>
    <w:next w:val="afffff2"/>
    <w:uiPriority w:val="99"/>
    <w:qFormat/>
    <w:rsid w:val="000B2AD5"/>
    <w:pPr>
      <w:numPr>
        <w:ilvl w:val="2"/>
      </w:numPr>
      <w:spacing w:beforeLines="50" w:afterLines="50"/>
      <w:outlineLvl w:val="1"/>
    </w:pPr>
  </w:style>
  <w:style w:type="paragraph" w:customStyle="1" w:styleId="affffffb">
    <w:name w:val="标准文件_一致程度"/>
    <w:basedOn w:val="afff4"/>
    <w:uiPriority w:val="99"/>
    <w:qFormat/>
    <w:rsid w:val="000B2AD5"/>
    <w:pPr>
      <w:spacing w:line="440" w:lineRule="exact"/>
      <w:jc w:val="center"/>
    </w:pPr>
    <w:rPr>
      <w:sz w:val="28"/>
    </w:rPr>
  </w:style>
  <w:style w:type="paragraph" w:customStyle="1" w:styleId="affffffc">
    <w:name w:val="标准文件_引言标题"/>
    <w:next w:val="afff4"/>
    <w:uiPriority w:val="99"/>
    <w:qFormat/>
    <w:rsid w:val="000B2AD5"/>
    <w:pPr>
      <w:shd w:val="clear" w:color="FFFFFF" w:fill="FFFFFF"/>
      <w:spacing w:before="540" w:after="600"/>
      <w:jc w:val="center"/>
      <w:outlineLvl w:val="0"/>
    </w:pPr>
    <w:rPr>
      <w:rFonts w:ascii="黑体" w:eastAsia="黑体" w:hAnsi="Times New Roman"/>
      <w:sz w:val="32"/>
    </w:rPr>
  </w:style>
  <w:style w:type="paragraph" w:customStyle="1" w:styleId="affffffd">
    <w:name w:val="标准文件_英文图表脚注"/>
    <w:basedOn w:val="afffff1"/>
    <w:uiPriority w:val="99"/>
    <w:qFormat/>
    <w:rsid w:val="000B2AD5"/>
    <w:pPr>
      <w:widowControl/>
      <w:adjustRightInd/>
      <w:snapToGrid/>
      <w:spacing w:line="240" w:lineRule="auto"/>
      <w:ind w:left="79" w:hangingChars="80" w:hanging="79"/>
    </w:pPr>
    <w:rPr>
      <w:rFonts w:ascii="宋体" w:hAnsi="宋体"/>
    </w:rPr>
  </w:style>
  <w:style w:type="paragraph" w:customStyle="1" w:styleId="af6">
    <w:name w:val="标准文件_数字编号列项（二级）"/>
    <w:uiPriority w:val="99"/>
    <w:qFormat/>
    <w:rsid w:val="000B2AD5"/>
    <w:pPr>
      <w:numPr>
        <w:ilvl w:val="1"/>
        <w:numId w:val="13"/>
      </w:numPr>
      <w:tabs>
        <w:tab w:val="left" w:pos="851"/>
      </w:tabs>
      <w:jc w:val="both"/>
    </w:pPr>
    <w:rPr>
      <w:rFonts w:ascii="宋体" w:hAnsi="Times New Roman"/>
      <w:sz w:val="21"/>
    </w:rPr>
  </w:style>
  <w:style w:type="paragraph" w:customStyle="1" w:styleId="af">
    <w:name w:val="标准文件_英文注："/>
    <w:basedOn w:val="afff4"/>
    <w:next w:val="afffff2"/>
    <w:uiPriority w:val="99"/>
    <w:qFormat/>
    <w:rsid w:val="000B2AD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4"/>
    <w:uiPriority w:val="99"/>
    <w:qFormat/>
    <w:rsid w:val="000B2AD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2"/>
    <w:uiPriority w:val="99"/>
    <w:qFormat/>
    <w:rsid w:val="000B2AD5"/>
    <w:pPr>
      <w:numPr>
        <w:numId w:val="16"/>
      </w:numPr>
      <w:tabs>
        <w:tab w:val="left" w:pos="0"/>
      </w:tabs>
      <w:spacing w:beforeLines="50" w:afterLines="50"/>
      <w:jc w:val="center"/>
    </w:pPr>
    <w:rPr>
      <w:rFonts w:ascii="黑体" w:eastAsia="黑体" w:hAnsi="Times New Roman"/>
      <w:sz w:val="21"/>
    </w:rPr>
  </w:style>
  <w:style w:type="paragraph" w:customStyle="1" w:styleId="affffffe">
    <w:name w:val="标准文件_正文公式"/>
    <w:basedOn w:val="afff4"/>
    <w:next w:val="afffff1"/>
    <w:uiPriority w:val="99"/>
    <w:qFormat/>
    <w:rsid w:val="000B2AD5"/>
    <w:pPr>
      <w:tabs>
        <w:tab w:val="center" w:pos="4678"/>
        <w:tab w:val="right" w:leader="middleDot" w:pos="9356"/>
      </w:tabs>
      <w:spacing w:line="240" w:lineRule="auto"/>
    </w:pPr>
    <w:rPr>
      <w:rFonts w:ascii="宋体" w:hAnsi="宋体"/>
    </w:rPr>
  </w:style>
  <w:style w:type="paragraph" w:customStyle="1" w:styleId="afd">
    <w:name w:val="标准文件_正文图标题"/>
    <w:next w:val="afffff2"/>
    <w:uiPriority w:val="99"/>
    <w:qFormat/>
    <w:rsid w:val="000B2AD5"/>
    <w:pPr>
      <w:numPr>
        <w:numId w:val="17"/>
      </w:numPr>
      <w:spacing w:beforeLines="50" w:afterLines="50"/>
      <w:jc w:val="center"/>
    </w:pPr>
    <w:rPr>
      <w:rFonts w:ascii="黑体" w:eastAsia="黑体" w:hAnsi="Times New Roman"/>
      <w:sz w:val="21"/>
    </w:rPr>
  </w:style>
  <w:style w:type="paragraph" w:customStyle="1" w:styleId="afff2">
    <w:name w:val="标准文件_正文英文表标题"/>
    <w:next w:val="afffff2"/>
    <w:uiPriority w:val="99"/>
    <w:qFormat/>
    <w:rsid w:val="000B2AD5"/>
    <w:pPr>
      <w:numPr>
        <w:numId w:val="18"/>
      </w:numPr>
      <w:jc w:val="center"/>
    </w:pPr>
    <w:rPr>
      <w:rFonts w:ascii="黑体" w:eastAsia="黑体" w:hAnsi="Times New Roman"/>
      <w:sz w:val="21"/>
    </w:rPr>
  </w:style>
  <w:style w:type="paragraph" w:customStyle="1" w:styleId="afb">
    <w:name w:val="标准文件_正文英文图标题"/>
    <w:next w:val="afffff2"/>
    <w:uiPriority w:val="99"/>
    <w:qFormat/>
    <w:rsid w:val="000B2AD5"/>
    <w:pPr>
      <w:numPr>
        <w:numId w:val="19"/>
      </w:numPr>
      <w:jc w:val="center"/>
    </w:pPr>
    <w:rPr>
      <w:rFonts w:ascii="黑体" w:eastAsia="黑体" w:hAnsi="Times New Roman"/>
      <w:sz w:val="21"/>
    </w:rPr>
  </w:style>
  <w:style w:type="paragraph" w:customStyle="1" w:styleId="af7">
    <w:name w:val="标准文件_编号列项（三级）"/>
    <w:uiPriority w:val="99"/>
    <w:qFormat/>
    <w:rsid w:val="000B2AD5"/>
    <w:pPr>
      <w:numPr>
        <w:ilvl w:val="2"/>
        <w:numId w:val="13"/>
      </w:numPr>
      <w:tabs>
        <w:tab w:val="left" w:pos="851"/>
      </w:tabs>
    </w:pPr>
    <w:rPr>
      <w:rFonts w:ascii="宋体" w:hAnsi="Times New Roman"/>
      <w:sz w:val="21"/>
    </w:rPr>
  </w:style>
  <w:style w:type="paragraph" w:customStyle="1" w:styleId="a1">
    <w:name w:val="二级无标题条"/>
    <w:basedOn w:val="afff4"/>
    <w:uiPriority w:val="99"/>
    <w:qFormat/>
    <w:rsid w:val="000B2AD5"/>
    <w:pPr>
      <w:numPr>
        <w:ilvl w:val="3"/>
        <w:numId w:val="20"/>
      </w:numPr>
      <w:adjustRightInd/>
      <w:spacing w:line="240" w:lineRule="auto"/>
    </w:pPr>
    <w:rPr>
      <w:rFonts w:ascii="宋体" w:hAnsi="宋体"/>
      <w:szCs w:val="24"/>
    </w:rPr>
  </w:style>
  <w:style w:type="paragraph" w:customStyle="1" w:styleId="afffffff">
    <w:name w:val="发布部门"/>
    <w:next w:val="afffff2"/>
    <w:uiPriority w:val="99"/>
    <w:qFormat/>
    <w:rsid w:val="000B2AD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uiPriority w:val="99"/>
    <w:qFormat/>
    <w:rsid w:val="000B2AD5"/>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4"/>
    <w:uiPriority w:val="99"/>
    <w:qFormat/>
    <w:rsid w:val="000B2AD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uiPriority w:val="99"/>
    <w:qFormat/>
    <w:rsid w:val="000B2AD5"/>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uiPriority w:val="99"/>
    <w:qFormat/>
    <w:rsid w:val="000B2AD5"/>
    <w:pPr>
      <w:spacing w:before="180" w:line="180" w:lineRule="exact"/>
      <w:jc w:val="center"/>
    </w:pPr>
    <w:rPr>
      <w:rFonts w:ascii="宋体" w:hAnsi="Times New Roman"/>
      <w:sz w:val="21"/>
    </w:rPr>
  </w:style>
  <w:style w:type="paragraph" w:customStyle="1" w:styleId="afffffff4">
    <w:name w:val="封面标准文稿类别"/>
    <w:uiPriority w:val="99"/>
    <w:qFormat/>
    <w:rsid w:val="000B2AD5"/>
    <w:pPr>
      <w:spacing w:before="440" w:line="400" w:lineRule="exact"/>
      <w:jc w:val="center"/>
    </w:pPr>
    <w:rPr>
      <w:rFonts w:ascii="宋体" w:hAnsi="Times New Roman"/>
      <w:sz w:val="24"/>
    </w:rPr>
  </w:style>
  <w:style w:type="paragraph" w:customStyle="1" w:styleId="afffffff5">
    <w:name w:val="封面标准英文名称"/>
    <w:uiPriority w:val="99"/>
    <w:qFormat/>
    <w:rsid w:val="000B2AD5"/>
    <w:pPr>
      <w:framePr w:w="9639" w:h="6974" w:hRule="exact" w:wrap="around" w:vAnchor="page" w:hAnchor="page" w:x="1419" w:y="6408" w:anchorLock="1"/>
      <w:widowControl w:val="0"/>
      <w:spacing w:line="360" w:lineRule="exact"/>
      <w:jc w:val="center"/>
      <w:textAlignment w:val="bottom"/>
    </w:pPr>
    <w:rPr>
      <w:rFonts w:ascii="Times New Roman" w:hAnsi="Times New Roman"/>
      <w:sz w:val="28"/>
    </w:rPr>
  </w:style>
  <w:style w:type="paragraph" w:customStyle="1" w:styleId="afffffff6">
    <w:name w:val="封面一致性程度标识"/>
    <w:uiPriority w:val="99"/>
    <w:qFormat/>
    <w:rsid w:val="000B2AD5"/>
    <w:pPr>
      <w:spacing w:before="440" w:line="440" w:lineRule="exact"/>
      <w:jc w:val="center"/>
    </w:pPr>
    <w:rPr>
      <w:rFonts w:ascii="Times New Roman" w:hAnsi="Times New Roman"/>
      <w:sz w:val="28"/>
    </w:rPr>
  </w:style>
  <w:style w:type="paragraph" w:customStyle="1" w:styleId="afffffff7">
    <w:name w:val="封面正文"/>
    <w:uiPriority w:val="99"/>
    <w:qFormat/>
    <w:rsid w:val="000B2AD5"/>
    <w:pPr>
      <w:jc w:val="both"/>
    </w:pPr>
    <w:rPr>
      <w:rFonts w:ascii="Times New Roman" w:hAnsi="Times New Roman"/>
    </w:rPr>
  </w:style>
  <w:style w:type="paragraph" w:customStyle="1" w:styleId="afffffff8">
    <w:name w:val="附录二级无标题条"/>
    <w:basedOn w:val="afff4"/>
    <w:next w:val="afffff2"/>
    <w:uiPriority w:val="99"/>
    <w:qFormat/>
    <w:rsid w:val="000B2AD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f2"/>
    <w:uiPriority w:val="99"/>
    <w:qFormat/>
    <w:rsid w:val="000B2AD5"/>
    <w:pPr>
      <w:outlineLvl w:val="4"/>
    </w:pPr>
  </w:style>
  <w:style w:type="paragraph" w:customStyle="1" w:styleId="afffffffa">
    <w:name w:val="附录四级无标题条"/>
    <w:basedOn w:val="afffffff9"/>
    <w:next w:val="afffff2"/>
    <w:uiPriority w:val="99"/>
    <w:qFormat/>
    <w:rsid w:val="000B2AD5"/>
    <w:pPr>
      <w:outlineLvl w:val="5"/>
    </w:pPr>
  </w:style>
  <w:style w:type="paragraph" w:customStyle="1" w:styleId="afffffffb">
    <w:name w:val="附录图"/>
    <w:next w:val="afffff2"/>
    <w:uiPriority w:val="99"/>
    <w:qFormat/>
    <w:rsid w:val="000B2AD5"/>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uiPriority w:val="99"/>
    <w:qFormat/>
    <w:rsid w:val="000B2AD5"/>
    <w:pPr>
      <w:numPr>
        <w:numId w:val="21"/>
      </w:numPr>
    </w:pPr>
    <w:rPr>
      <w:rFonts w:ascii="宋体" w:hAnsi="Times New Roman"/>
      <w:color w:val="FF0000"/>
      <w:sz w:val="21"/>
    </w:rPr>
  </w:style>
  <w:style w:type="paragraph" w:customStyle="1" w:styleId="afffffffc">
    <w:name w:val="附录五级无标题条"/>
    <w:basedOn w:val="afffffffa"/>
    <w:next w:val="afffff2"/>
    <w:uiPriority w:val="99"/>
    <w:qFormat/>
    <w:rsid w:val="000B2AD5"/>
    <w:pPr>
      <w:outlineLvl w:val="6"/>
    </w:pPr>
  </w:style>
  <w:style w:type="paragraph" w:customStyle="1" w:styleId="afffffffd">
    <w:name w:val="附录性质"/>
    <w:basedOn w:val="afff4"/>
    <w:uiPriority w:val="99"/>
    <w:qFormat/>
    <w:rsid w:val="000B2AD5"/>
    <w:pPr>
      <w:widowControl/>
      <w:adjustRightInd/>
      <w:jc w:val="center"/>
    </w:pPr>
    <w:rPr>
      <w:rFonts w:ascii="黑体" w:eastAsia="黑体"/>
    </w:rPr>
  </w:style>
  <w:style w:type="paragraph" w:customStyle="1" w:styleId="afffffffe">
    <w:name w:val="附录一级无标题条"/>
    <w:basedOn w:val="affffff4"/>
    <w:next w:val="afffff2"/>
    <w:uiPriority w:val="99"/>
    <w:qFormat/>
    <w:rsid w:val="000B2AD5"/>
    <w:pPr>
      <w:autoSpaceDN w:val="0"/>
      <w:outlineLvl w:val="2"/>
    </w:pPr>
    <w:rPr>
      <w:rFonts w:ascii="宋体" w:eastAsia="宋体" w:hAnsi="宋体"/>
    </w:rPr>
  </w:style>
  <w:style w:type="character" w:customStyle="1" w:styleId="affffffff">
    <w:name w:val="个人答复风格"/>
    <w:uiPriority w:val="99"/>
    <w:qFormat/>
    <w:rsid w:val="000B2AD5"/>
    <w:rPr>
      <w:rFonts w:ascii="Arial" w:eastAsia="宋体" w:hAnsi="Arial"/>
      <w:color w:val="auto"/>
      <w:spacing w:val="0"/>
      <w:sz w:val="20"/>
    </w:rPr>
  </w:style>
  <w:style w:type="character" w:customStyle="1" w:styleId="affffffff0">
    <w:name w:val="个人撰写风格"/>
    <w:uiPriority w:val="99"/>
    <w:qFormat/>
    <w:rsid w:val="000B2AD5"/>
    <w:rPr>
      <w:rFonts w:ascii="Arial" w:eastAsia="宋体" w:hAnsi="Arial"/>
      <w:color w:val="auto"/>
      <w:spacing w:val="0"/>
      <w:sz w:val="20"/>
    </w:rPr>
  </w:style>
  <w:style w:type="paragraph" w:customStyle="1" w:styleId="affffffff1">
    <w:name w:val="脚注后续"/>
    <w:uiPriority w:val="99"/>
    <w:qFormat/>
    <w:rsid w:val="000B2AD5"/>
    <w:pPr>
      <w:ind w:leftChars="350" w:left="350"/>
      <w:jc w:val="both"/>
    </w:pPr>
    <w:rPr>
      <w:rFonts w:ascii="宋体" w:hAnsi="Times New Roman"/>
      <w:sz w:val="18"/>
    </w:rPr>
  </w:style>
  <w:style w:type="paragraph" w:customStyle="1" w:styleId="afff3">
    <w:name w:val="列项——"/>
    <w:uiPriority w:val="99"/>
    <w:qFormat/>
    <w:rsid w:val="000B2AD5"/>
    <w:pPr>
      <w:widowControl w:val="0"/>
      <w:numPr>
        <w:numId w:val="22"/>
      </w:numPr>
      <w:jc w:val="both"/>
    </w:pPr>
    <w:rPr>
      <w:rFonts w:ascii="宋体" w:hAnsi="宋体"/>
      <w:sz w:val="21"/>
    </w:rPr>
  </w:style>
  <w:style w:type="paragraph" w:customStyle="1" w:styleId="affffffff2">
    <w:name w:val="列项·"/>
    <w:basedOn w:val="afffff2"/>
    <w:uiPriority w:val="99"/>
    <w:qFormat/>
    <w:rsid w:val="000B2AD5"/>
    <w:pPr>
      <w:tabs>
        <w:tab w:val="left" w:pos="840"/>
      </w:tabs>
    </w:pPr>
  </w:style>
  <w:style w:type="paragraph" w:customStyle="1" w:styleId="affffffff3">
    <w:name w:val="目次、索引正文"/>
    <w:uiPriority w:val="99"/>
    <w:qFormat/>
    <w:rsid w:val="000B2AD5"/>
    <w:pPr>
      <w:spacing w:line="320" w:lineRule="exact"/>
      <w:jc w:val="both"/>
    </w:pPr>
    <w:rPr>
      <w:rFonts w:ascii="宋体" w:hAnsi="Times New Roman"/>
      <w:sz w:val="21"/>
    </w:rPr>
  </w:style>
  <w:style w:type="paragraph" w:customStyle="1" w:styleId="210">
    <w:name w:val="目录 21"/>
    <w:basedOn w:val="afff4"/>
    <w:next w:val="afff4"/>
    <w:uiPriority w:val="99"/>
    <w:semiHidden/>
    <w:qFormat/>
    <w:rsid w:val="000B2AD5"/>
    <w:pPr>
      <w:adjustRightInd/>
      <w:spacing w:line="240" w:lineRule="auto"/>
      <w:jc w:val="left"/>
    </w:pPr>
    <w:rPr>
      <w:bCs/>
      <w:iCs/>
    </w:rPr>
  </w:style>
  <w:style w:type="paragraph" w:customStyle="1" w:styleId="31">
    <w:name w:val="目录 31"/>
    <w:basedOn w:val="afff4"/>
    <w:next w:val="afff4"/>
    <w:uiPriority w:val="99"/>
    <w:semiHidden/>
    <w:qFormat/>
    <w:rsid w:val="000B2AD5"/>
    <w:pPr>
      <w:spacing w:line="240" w:lineRule="auto"/>
    </w:pPr>
    <w:rPr>
      <w:rFonts w:ascii="宋体" w:hAnsi="宋体"/>
      <w:iCs/>
    </w:rPr>
  </w:style>
  <w:style w:type="paragraph" w:customStyle="1" w:styleId="41">
    <w:name w:val="目录 41"/>
    <w:basedOn w:val="afff4"/>
    <w:next w:val="afff4"/>
    <w:uiPriority w:val="99"/>
    <w:semiHidden/>
    <w:qFormat/>
    <w:rsid w:val="000B2AD5"/>
    <w:pPr>
      <w:adjustRightInd/>
      <w:spacing w:line="240" w:lineRule="auto"/>
      <w:jc w:val="left"/>
    </w:pPr>
  </w:style>
  <w:style w:type="paragraph" w:customStyle="1" w:styleId="51">
    <w:name w:val="目录 51"/>
    <w:basedOn w:val="afff4"/>
    <w:next w:val="afff4"/>
    <w:uiPriority w:val="99"/>
    <w:semiHidden/>
    <w:qFormat/>
    <w:rsid w:val="000B2AD5"/>
    <w:pPr>
      <w:spacing w:line="240" w:lineRule="auto"/>
    </w:pPr>
    <w:rPr>
      <w:rFonts w:ascii="宋体" w:hAnsi="宋体"/>
    </w:rPr>
  </w:style>
  <w:style w:type="paragraph" w:customStyle="1" w:styleId="61">
    <w:name w:val="目录 61"/>
    <w:basedOn w:val="afff4"/>
    <w:next w:val="afff4"/>
    <w:uiPriority w:val="99"/>
    <w:semiHidden/>
    <w:qFormat/>
    <w:rsid w:val="000B2AD5"/>
    <w:pPr>
      <w:adjustRightInd/>
      <w:spacing w:line="240" w:lineRule="auto"/>
      <w:jc w:val="left"/>
    </w:pPr>
  </w:style>
  <w:style w:type="paragraph" w:customStyle="1" w:styleId="71">
    <w:name w:val="目录 71"/>
    <w:basedOn w:val="61"/>
    <w:uiPriority w:val="99"/>
    <w:semiHidden/>
    <w:qFormat/>
    <w:rsid w:val="000B2AD5"/>
    <w:pPr>
      <w:ind w:left="1260"/>
    </w:pPr>
  </w:style>
  <w:style w:type="paragraph" w:customStyle="1" w:styleId="81">
    <w:name w:val="目录 81"/>
    <w:basedOn w:val="71"/>
    <w:uiPriority w:val="99"/>
    <w:semiHidden/>
    <w:qFormat/>
    <w:rsid w:val="000B2AD5"/>
    <w:pPr>
      <w:ind w:left="1470"/>
    </w:pPr>
  </w:style>
  <w:style w:type="paragraph" w:customStyle="1" w:styleId="91">
    <w:name w:val="目录 91"/>
    <w:basedOn w:val="81"/>
    <w:uiPriority w:val="99"/>
    <w:semiHidden/>
    <w:qFormat/>
    <w:rsid w:val="000B2AD5"/>
    <w:pPr>
      <w:ind w:left="1680"/>
    </w:pPr>
  </w:style>
  <w:style w:type="paragraph" w:customStyle="1" w:styleId="affffffff4">
    <w:name w:val="其他标准称谓"/>
    <w:uiPriority w:val="99"/>
    <w:qFormat/>
    <w:rsid w:val="000B2AD5"/>
    <w:pPr>
      <w:spacing w:line="240" w:lineRule="atLeast"/>
      <w:jc w:val="distribute"/>
    </w:pPr>
    <w:rPr>
      <w:rFonts w:ascii="黑体" w:eastAsia="黑体" w:hAnsi="宋体"/>
      <w:sz w:val="52"/>
    </w:rPr>
  </w:style>
  <w:style w:type="paragraph" w:customStyle="1" w:styleId="affffffff5">
    <w:name w:val="其他发布部门"/>
    <w:basedOn w:val="afffffff"/>
    <w:uiPriority w:val="99"/>
    <w:qFormat/>
    <w:rsid w:val="000B2AD5"/>
    <w:pPr>
      <w:framePr w:wrap="around"/>
      <w:spacing w:line="240" w:lineRule="atLeast"/>
    </w:pPr>
    <w:rPr>
      <w:rFonts w:ascii="黑体" w:eastAsia="黑体"/>
      <w:b w:val="0"/>
    </w:rPr>
  </w:style>
  <w:style w:type="paragraph" w:customStyle="1" w:styleId="affffffff6">
    <w:name w:val="前言标题"/>
    <w:next w:val="afff4"/>
    <w:uiPriority w:val="99"/>
    <w:qFormat/>
    <w:rsid w:val="000B2AD5"/>
    <w:pPr>
      <w:shd w:val="clear" w:color="FFFFFF" w:fill="FFFFFF"/>
      <w:spacing w:before="540" w:after="600"/>
      <w:ind w:firstLineChars="200" w:firstLine="420"/>
      <w:jc w:val="both"/>
      <w:outlineLvl w:val="0"/>
    </w:pPr>
    <w:rPr>
      <w:rFonts w:ascii="黑体" w:eastAsia="黑体" w:hAnsi="Times New Roman"/>
      <w:sz w:val="32"/>
    </w:rPr>
  </w:style>
  <w:style w:type="paragraph" w:customStyle="1" w:styleId="a2">
    <w:name w:val="三级无标题条"/>
    <w:basedOn w:val="afff4"/>
    <w:uiPriority w:val="99"/>
    <w:qFormat/>
    <w:rsid w:val="000B2AD5"/>
    <w:pPr>
      <w:numPr>
        <w:ilvl w:val="4"/>
        <w:numId w:val="20"/>
      </w:numPr>
      <w:adjustRightInd/>
      <w:spacing w:line="240" w:lineRule="auto"/>
    </w:pPr>
    <w:rPr>
      <w:rFonts w:ascii="宋体" w:hAnsi="宋体"/>
      <w:szCs w:val="24"/>
    </w:rPr>
  </w:style>
  <w:style w:type="paragraph" w:customStyle="1" w:styleId="affffffff7">
    <w:name w:val="实施日期"/>
    <w:basedOn w:val="afffffff0"/>
    <w:uiPriority w:val="99"/>
    <w:qFormat/>
    <w:rsid w:val="000B2AD5"/>
    <w:pPr>
      <w:framePr w:hSpace="0" w:wrap="around" w:xAlign="right"/>
      <w:jc w:val="right"/>
    </w:pPr>
  </w:style>
  <w:style w:type="paragraph" w:customStyle="1" w:styleId="a3">
    <w:name w:val="四级无标题条"/>
    <w:basedOn w:val="afff4"/>
    <w:uiPriority w:val="99"/>
    <w:qFormat/>
    <w:rsid w:val="000B2AD5"/>
    <w:pPr>
      <w:numPr>
        <w:ilvl w:val="5"/>
        <w:numId w:val="20"/>
      </w:numPr>
      <w:adjustRightInd/>
      <w:spacing w:line="240" w:lineRule="auto"/>
    </w:pPr>
    <w:rPr>
      <w:rFonts w:ascii="宋体" w:hAnsi="宋体"/>
      <w:szCs w:val="24"/>
    </w:rPr>
  </w:style>
  <w:style w:type="paragraph" w:customStyle="1" w:styleId="affffffff8">
    <w:name w:val="文献分类号"/>
    <w:uiPriority w:val="99"/>
    <w:qFormat/>
    <w:rsid w:val="000B2AD5"/>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f2"/>
    <w:uiPriority w:val="99"/>
    <w:qFormat/>
    <w:rsid w:val="000B2AD5"/>
    <w:pPr>
      <w:jc w:val="both"/>
    </w:pPr>
    <w:rPr>
      <w:rFonts w:ascii="宋体" w:hAnsi="宋体"/>
      <w:sz w:val="21"/>
    </w:rPr>
  </w:style>
  <w:style w:type="paragraph" w:customStyle="1" w:styleId="a4">
    <w:name w:val="五级无标题条"/>
    <w:basedOn w:val="afff4"/>
    <w:uiPriority w:val="99"/>
    <w:qFormat/>
    <w:rsid w:val="000B2AD5"/>
    <w:pPr>
      <w:numPr>
        <w:ilvl w:val="6"/>
        <w:numId w:val="20"/>
      </w:numPr>
      <w:adjustRightInd/>
    </w:pPr>
    <w:rPr>
      <w:szCs w:val="24"/>
    </w:rPr>
  </w:style>
  <w:style w:type="paragraph" w:customStyle="1" w:styleId="a0">
    <w:name w:val="一级无标题条"/>
    <w:basedOn w:val="afff4"/>
    <w:uiPriority w:val="99"/>
    <w:qFormat/>
    <w:rsid w:val="000B2AD5"/>
    <w:pPr>
      <w:numPr>
        <w:ilvl w:val="2"/>
        <w:numId w:val="20"/>
      </w:numPr>
      <w:adjustRightInd/>
      <w:spacing w:before="10" w:after="10" w:line="240" w:lineRule="auto"/>
    </w:pPr>
    <w:rPr>
      <w:rFonts w:ascii="宋体" w:hAnsi="宋体"/>
      <w:szCs w:val="24"/>
    </w:rPr>
  </w:style>
  <w:style w:type="paragraph" w:customStyle="1" w:styleId="affffffffa">
    <w:name w:val="注:后续"/>
    <w:uiPriority w:val="99"/>
    <w:qFormat/>
    <w:rsid w:val="000B2AD5"/>
    <w:pPr>
      <w:spacing w:line="300" w:lineRule="exact"/>
      <w:ind w:leftChars="400" w:left="600" w:hangingChars="200" w:hanging="200"/>
      <w:jc w:val="both"/>
    </w:pPr>
    <w:rPr>
      <w:rFonts w:ascii="宋体" w:hAnsi="Times New Roman"/>
      <w:sz w:val="18"/>
    </w:rPr>
  </w:style>
  <w:style w:type="paragraph" w:customStyle="1" w:styleId="affffffffb">
    <w:name w:val="注×:后续"/>
    <w:basedOn w:val="affffffffa"/>
    <w:uiPriority w:val="99"/>
    <w:qFormat/>
    <w:rsid w:val="000B2AD5"/>
    <w:pPr>
      <w:ind w:leftChars="0" w:left="1406" w:firstLineChars="0" w:hanging="499"/>
    </w:pPr>
  </w:style>
  <w:style w:type="paragraph" w:customStyle="1" w:styleId="affffffffc">
    <w:name w:val="标准文件_一级无标题"/>
    <w:basedOn w:val="affc"/>
    <w:uiPriority w:val="99"/>
    <w:qFormat/>
    <w:rsid w:val="000B2AD5"/>
    <w:pPr>
      <w:spacing w:beforeLines="0" w:afterLines="0"/>
      <w:outlineLvl w:val="9"/>
    </w:pPr>
    <w:rPr>
      <w:rFonts w:ascii="宋体" w:eastAsia="宋体"/>
    </w:rPr>
  </w:style>
  <w:style w:type="paragraph" w:customStyle="1" w:styleId="affffffffd">
    <w:name w:val="标准文件_五级无标题"/>
    <w:basedOn w:val="afff0"/>
    <w:uiPriority w:val="99"/>
    <w:qFormat/>
    <w:rsid w:val="000B2AD5"/>
    <w:pPr>
      <w:spacing w:beforeLines="0" w:afterLines="0"/>
      <w:outlineLvl w:val="9"/>
    </w:pPr>
    <w:rPr>
      <w:rFonts w:ascii="宋体" w:eastAsia="宋体"/>
    </w:rPr>
  </w:style>
  <w:style w:type="paragraph" w:customStyle="1" w:styleId="affffffffe">
    <w:name w:val="标准文件_三级无标题"/>
    <w:basedOn w:val="affe"/>
    <w:uiPriority w:val="99"/>
    <w:qFormat/>
    <w:rsid w:val="000B2AD5"/>
    <w:pPr>
      <w:spacing w:beforeLines="0" w:afterLines="0"/>
      <w:outlineLvl w:val="9"/>
    </w:pPr>
    <w:rPr>
      <w:rFonts w:asciiTheme="minorEastAsia" w:eastAsiaTheme="minorEastAsia" w:hAnsiTheme="minorEastAsia"/>
    </w:rPr>
  </w:style>
  <w:style w:type="paragraph" w:customStyle="1" w:styleId="afffffffff">
    <w:name w:val="标准文件_二级无标题"/>
    <w:basedOn w:val="affd"/>
    <w:uiPriority w:val="99"/>
    <w:qFormat/>
    <w:rsid w:val="000B2AD5"/>
    <w:pPr>
      <w:spacing w:beforeLines="0" w:afterLines="0"/>
      <w:outlineLvl w:val="9"/>
    </w:pPr>
    <w:rPr>
      <w:rFonts w:asciiTheme="minorEastAsia" w:eastAsiaTheme="minorEastAsia" w:hAnsiTheme="minorEastAsia"/>
    </w:rPr>
  </w:style>
  <w:style w:type="paragraph" w:customStyle="1" w:styleId="afffffffff0">
    <w:name w:val="标准_四级无标题"/>
    <w:basedOn w:val="afff"/>
    <w:next w:val="afffff2"/>
    <w:uiPriority w:val="99"/>
    <w:qFormat/>
    <w:rsid w:val="000B2AD5"/>
    <w:rPr>
      <w:rFonts w:eastAsia="宋体"/>
    </w:rPr>
  </w:style>
  <w:style w:type="paragraph" w:customStyle="1" w:styleId="afffffffff1">
    <w:name w:val="标准文件_四级无标题"/>
    <w:basedOn w:val="afff"/>
    <w:uiPriority w:val="99"/>
    <w:qFormat/>
    <w:rsid w:val="000B2AD5"/>
    <w:pPr>
      <w:spacing w:beforeLines="0" w:afterLines="0"/>
      <w:outlineLvl w:val="9"/>
    </w:pPr>
    <w:rPr>
      <w:rFonts w:ascii="宋体" w:eastAsia="宋体" w:hAnsi="黑体"/>
      <w:szCs w:val="52"/>
    </w:rPr>
  </w:style>
  <w:style w:type="paragraph" w:customStyle="1" w:styleId="aff1">
    <w:name w:val="标准文件_大写罗马数字编号列项"/>
    <w:basedOn w:val="afffff2"/>
    <w:uiPriority w:val="99"/>
    <w:qFormat/>
    <w:rsid w:val="000B2AD5"/>
    <w:pPr>
      <w:numPr>
        <w:numId w:val="23"/>
      </w:numPr>
      <w:ind w:firstLineChars="0" w:firstLine="0"/>
    </w:pPr>
    <w:rPr>
      <w:rFonts w:ascii="Times New Roman" w:cs="Arial"/>
      <w:szCs w:val="28"/>
    </w:rPr>
  </w:style>
  <w:style w:type="paragraph" w:customStyle="1" w:styleId="ae">
    <w:name w:val="标准文件_小写罗马数字编号列项"/>
    <w:basedOn w:val="afffff2"/>
    <w:uiPriority w:val="99"/>
    <w:qFormat/>
    <w:rsid w:val="000B2AD5"/>
    <w:pPr>
      <w:numPr>
        <w:numId w:val="24"/>
      </w:numPr>
      <w:ind w:firstLineChars="0" w:firstLine="0"/>
    </w:pPr>
    <w:rPr>
      <w:rFonts w:cs="Arial"/>
      <w:szCs w:val="28"/>
    </w:rPr>
  </w:style>
  <w:style w:type="paragraph" w:customStyle="1" w:styleId="afffffffff2">
    <w:name w:val="标准文件_附录标题"/>
    <w:basedOn w:val="aff3"/>
    <w:uiPriority w:val="99"/>
    <w:qFormat/>
    <w:rsid w:val="000B2AD5"/>
    <w:pPr>
      <w:numPr>
        <w:numId w:val="0"/>
      </w:numPr>
      <w:spacing w:after="280"/>
      <w:outlineLvl w:val="9"/>
    </w:pPr>
  </w:style>
  <w:style w:type="paragraph" w:customStyle="1" w:styleId="afffffffff3">
    <w:name w:val="标准文件_二级项"/>
    <w:uiPriority w:val="99"/>
    <w:qFormat/>
    <w:rsid w:val="000B2AD5"/>
    <w:rPr>
      <w:rFonts w:ascii="宋体" w:hAnsi="Times New Roman"/>
      <w:sz w:val="21"/>
    </w:rPr>
  </w:style>
  <w:style w:type="paragraph" w:customStyle="1" w:styleId="af3">
    <w:name w:val="标准文件_三级项"/>
    <w:basedOn w:val="afff4"/>
    <w:uiPriority w:val="99"/>
    <w:qFormat/>
    <w:rsid w:val="000B2AD5"/>
    <w:pPr>
      <w:numPr>
        <w:ilvl w:val="2"/>
        <w:numId w:val="21"/>
      </w:numPr>
      <w:spacing w:line="-300" w:lineRule="auto"/>
    </w:pPr>
    <w:rPr>
      <w:rFonts w:ascii="Times New Roman" w:hAnsi="Times New Roman"/>
    </w:rPr>
  </w:style>
  <w:style w:type="paragraph" w:customStyle="1" w:styleId="affa">
    <w:name w:val="图表脚注说明"/>
    <w:basedOn w:val="afff4"/>
    <w:next w:val="afffff2"/>
    <w:uiPriority w:val="99"/>
    <w:qFormat/>
    <w:rsid w:val="000B2AD5"/>
    <w:pPr>
      <w:numPr>
        <w:numId w:val="25"/>
      </w:numPr>
      <w:adjustRightInd/>
      <w:spacing w:line="240" w:lineRule="auto"/>
    </w:pPr>
    <w:rPr>
      <w:rFonts w:ascii="宋体" w:hAnsi="Times New Roman"/>
      <w:sz w:val="18"/>
      <w:szCs w:val="18"/>
    </w:rPr>
  </w:style>
  <w:style w:type="paragraph" w:customStyle="1" w:styleId="af5">
    <w:name w:val="标准文件_字母编号列项（一级）"/>
    <w:uiPriority w:val="99"/>
    <w:qFormat/>
    <w:rsid w:val="000B2AD5"/>
    <w:pPr>
      <w:numPr>
        <w:numId w:val="13"/>
      </w:numPr>
      <w:jc w:val="both"/>
    </w:pPr>
    <w:rPr>
      <w:rFonts w:ascii="宋体" w:hAnsi="Times New Roman"/>
      <w:color w:val="000000" w:themeColor="text1"/>
      <w:sz w:val="21"/>
    </w:rPr>
  </w:style>
  <w:style w:type="paragraph" w:customStyle="1" w:styleId="afffffffff4">
    <w:name w:val="标准文件_索引字母"/>
    <w:next w:val="afffff2"/>
    <w:uiPriority w:val="99"/>
    <w:qFormat/>
    <w:rsid w:val="000B2AD5"/>
    <w:pPr>
      <w:jc w:val="center"/>
    </w:pPr>
    <w:rPr>
      <w:rFonts w:ascii="宋体" w:hAnsi="Times New Roman"/>
      <w:b/>
      <w:kern w:val="2"/>
      <w:sz w:val="21"/>
    </w:rPr>
  </w:style>
  <w:style w:type="paragraph" w:customStyle="1" w:styleId="afffffffff5">
    <w:name w:val="标准文件_附录前"/>
    <w:next w:val="afffff2"/>
    <w:uiPriority w:val="99"/>
    <w:qFormat/>
    <w:rsid w:val="000B2AD5"/>
    <w:pPr>
      <w:spacing w:line="20" w:lineRule="atLeast"/>
      <w:ind w:firstLine="200"/>
    </w:pPr>
    <w:rPr>
      <w:rFonts w:ascii="宋体" w:hAnsi="宋体"/>
      <w:kern w:val="2"/>
      <w:sz w:val="10"/>
    </w:rPr>
  </w:style>
  <w:style w:type="paragraph" w:customStyle="1" w:styleId="afffffffff6">
    <w:name w:val="标准文件_正文标准名称"/>
    <w:uiPriority w:val="99"/>
    <w:qFormat/>
    <w:rsid w:val="000B2AD5"/>
    <w:pPr>
      <w:spacing w:before="560" w:after="640" w:line="400" w:lineRule="exact"/>
      <w:jc w:val="center"/>
    </w:pPr>
    <w:rPr>
      <w:rFonts w:ascii="黑体" w:eastAsia="黑体" w:hAnsi="黑体"/>
      <w:kern w:val="2"/>
      <w:sz w:val="32"/>
      <w:szCs w:val="32"/>
    </w:rPr>
  </w:style>
  <w:style w:type="paragraph" w:customStyle="1" w:styleId="afffffffff7">
    <w:name w:val="标准文件_表格"/>
    <w:basedOn w:val="afffff2"/>
    <w:uiPriority w:val="99"/>
    <w:qFormat/>
    <w:rsid w:val="000B2AD5"/>
    <w:pPr>
      <w:ind w:firstLineChars="0" w:firstLine="0"/>
      <w:jc w:val="center"/>
    </w:pPr>
    <w:rPr>
      <w:sz w:val="18"/>
    </w:rPr>
  </w:style>
  <w:style w:type="paragraph" w:customStyle="1" w:styleId="afff1">
    <w:name w:val="标准文件_注："/>
    <w:next w:val="afffff2"/>
    <w:uiPriority w:val="99"/>
    <w:qFormat/>
    <w:rsid w:val="000B2AD5"/>
    <w:pPr>
      <w:widowControl w:val="0"/>
      <w:numPr>
        <w:numId w:val="26"/>
      </w:numPr>
      <w:autoSpaceDE w:val="0"/>
      <w:autoSpaceDN w:val="0"/>
      <w:jc w:val="both"/>
    </w:pPr>
    <w:rPr>
      <w:rFonts w:ascii="宋体" w:hAnsi="Times New Roman"/>
      <w:sz w:val="18"/>
      <w:szCs w:val="18"/>
    </w:rPr>
  </w:style>
  <w:style w:type="paragraph" w:customStyle="1" w:styleId="a5">
    <w:name w:val="标准文件_注×："/>
    <w:uiPriority w:val="99"/>
    <w:qFormat/>
    <w:rsid w:val="000B2AD5"/>
    <w:pPr>
      <w:widowControl w:val="0"/>
      <w:numPr>
        <w:numId w:val="27"/>
      </w:numPr>
      <w:autoSpaceDE w:val="0"/>
      <w:autoSpaceDN w:val="0"/>
      <w:ind w:left="811"/>
      <w:jc w:val="both"/>
    </w:pPr>
    <w:rPr>
      <w:rFonts w:ascii="宋体" w:hAnsi="Times New Roman"/>
      <w:sz w:val="18"/>
      <w:szCs w:val="18"/>
    </w:rPr>
  </w:style>
  <w:style w:type="paragraph" w:customStyle="1" w:styleId="ac">
    <w:name w:val="标准文件_示例："/>
    <w:next w:val="afffffffff8"/>
    <w:uiPriority w:val="99"/>
    <w:qFormat/>
    <w:rsid w:val="000B2AD5"/>
    <w:pPr>
      <w:widowControl w:val="0"/>
      <w:numPr>
        <w:numId w:val="28"/>
      </w:numPr>
      <w:jc w:val="both"/>
    </w:pPr>
    <w:rPr>
      <w:rFonts w:ascii="宋体" w:hAnsi="Times New Roman"/>
      <w:sz w:val="18"/>
      <w:szCs w:val="18"/>
    </w:rPr>
  </w:style>
  <w:style w:type="paragraph" w:customStyle="1" w:styleId="afffffffff8">
    <w:name w:val="标准文件_示例内容"/>
    <w:basedOn w:val="afffff2"/>
    <w:uiPriority w:val="99"/>
    <w:qFormat/>
    <w:rsid w:val="000B2AD5"/>
    <w:rPr>
      <w:sz w:val="18"/>
    </w:rPr>
  </w:style>
  <w:style w:type="paragraph" w:customStyle="1" w:styleId="afa">
    <w:name w:val="标准文件_示例×："/>
    <w:basedOn w:val="afff4"/>
    <w:next w:val="afffffffff8"/>
    <w:uiPriority w:val="99"/>
    <w:qFormat/>
    <w:rsid w:val="000B2AD5"/>
    <w:pPr>
      <w:widowControl/>
      <w:numPr>
        <w:numId w:val="29"/>
      </w:numPr>
      <w:adjustRightInd/>
      <w:spacing w:line="240" w:lineRule="auto"/>
    </w:pPr>
    <w:rPr>
      <w:rFonts w:ascii="宋体" w:hAnsi="Times New Roman"/>
      <w:kern w:val="0"/>
      <w:sz w:val="18"/>
      <w:szCs w:val="18"/>
    </w:rPr>
  </w:style>
  <w:style w:type="character" w:customStyle="1" w:styleId="Char9">
    <w:name w:val="标准文件_段 Char"/>
    <w:link w:val="afffff2"/>
    <w:uiPriority w:val="99"/>
    <w:qFormat/>
    <w:locked/>
    <w:rsid w:val="000B2AD5"/>
    <w:rPr>
      <w:rFonts w:asciiTheme="minorEastAsia" w:eastAsiaTheme="minorEastAsia" w:hAnsiTheme="minorEastAsia"/>
      <w:color w:val="000000" w:themeColor="text1"/>
      <w:sz w:val="21"/>
    </w:rPr>
  </w:style>
  <w:style w:type="paragraph" w:customStyle="1" w:styleId="afffffffff9">
    <w:name w:val="标准文件_表格续"/>
    <w:basedOn w:val="afffff2"/>
    <w:next w:val="afffff2"/>
    <w:uiPriority w:val="99"/>
    <w:qFormat/>
    <w:rsid w:val="000B2AD5"/>
    <w:pPr>
      <w:jc w:val="center"/>
    </w:pPr>
    <w:rPr>
      <w:rFonts w:ascii="黑体" w:eastAsia="黑体" w:hAnsi="黑体"/>
    </w:rPr>
  </w:style>
  <w:style w:type="character" w:styleId="afffffffffa">
    <w:name w:val="Placeholder Text"/>
    <w:basedOn w:val="afff5"/>
    <w:uiPriority w:val="99"/>
    <w:semiHidden/>
    <w:qFormat/>
    <w:rsid w:val="000B2AD5"/>
    <w:rPr>
      <w:color w:val="808080"/>
    </w:rPr>
  </w:style>
  <w:style w:type="paragraph" w:customStyle="1" w:styleId="2">
    <w:name w:val="标准文件_二级项2"/>
    <w:basedOn w:val="afffff2"/>
    <w:uiPriority w:val="99"/>
    <w:qFormat/>
    <w:rsid w:val="000B2AD5"/>
    <w:pPr>
      <w:numPr>
        <w:ilvl w:val="1"/>
        <w:numId w:val="21"/>
      </w:numPr>
      <w:ind w:firstLineChars="0" w:firstLine="0"/>
    </w:pPr>
  </w:style>
  <w:style w:type="paragraph" w:customStyle="1" w:styleId="21">
    <w:name w:val="标准文件_三级项2"/>
    <w:basedOn w:val="afffff2"/>
    <w:uiPriority w:val="99"/>
    <w:qFormat/>
    <w:rsid w:val="000B2AD5"/>
    <w:pPr>
      <w:numPr>
        <w:numId w:val="30"/>
      </w:numPr>
      <w:spacing w:line="300" w:lineRule="exact"/>
      <w:ind w:firstLineChars="0" w:firstLine="0"/>
    </w:pPr>
    <w:rPr>
      <w:rFonts w:ascii="Times New Roman"/>
    </w:rPr>
  </w:style>
  <w:style w:type="paragraph" w:customStyle="1" w:styleId="20">
    <w:name w:val="标准文件_一级项2"/>
    <w:basedOn w:val="afffff2"/>
    <w:uiPriority w:val="99"/>
    <w:qFormat/>
    <w:rsid w:val="000B2AD5"/>
    <w:pPr>
      <w:numPr>
        <w:numId w:val="31"/>
      </w:numPr>
      <w:spacing w:line="300" w:lineRule="exact"/>
      <w:ind w:firstLineChars="0" w:firstLine="0"/>
    </w:pPr>
    <w:rPr>
      <w:rFonts w:ascii="Times New Roman"/>
    </w:rPr>
  </w:style>
  <w:style w:type="paragraph" w:customStyle="1" w:styleId="afffffffffb">
    <w:name w:val="标准文件_提示"/>
    <w:basedOn w:val="afffff2"/>
    <w:next w:val="afffff2"/>
    <w:uiPriority w:val="99"/>
    <w:qFormat/>
    <w:rsid w:val="000B2AD5"/>
    <w:rPr>
      <w:rFonts w:ascii="黑体" w:eastAsia="黑体"/>
    </w:rPr>
  </w:style>
  <w:style w:type="character" w:customStyle="1" w:styleId="afffffffffc">
    <w:name w:val="标准文件_来源"/>
    <w:uiPriority w:val="99"/>
    <w:qFormat/>
    <w:rsid w:val="000B2AD5"/>
    <w:rPr>
      <w:rFonts w:eastAsia="宋体"/>
      <w:sz w:val="21"/>
    </w:rPr>
  </w:style>
  <w:style w:type="paragraph" w:customStyle="1" w:styleId="afffffffffd">
    <w:name w:val="标准文件_图表说明"/>
    <w:uiPriority w:val="99"/>
    <w:qFormat/>
    <w:rsid w:val="000B2AD5"/>
    <w:pPr>
      <w:spacing w:line="276" w:lineRule="auto"/>
      <w:ind w:firstLine="420"/>
    </w:pPr>
    <w:rPr>
      <w:rFonts w:ascii="宋体" w:hAnsi="宋体"/>
      <w:kern w:val="2"/>
      <w:sz w:val="18"/>
    </w:rPr>
  </w:style>
  <w:style w:type="paragraph" w:customStyle="1" w:styleId="afffffffffe">
    <w:name w:val="其他发布日期"/>
    <w:basedOn w:val="afffffff0"/>
    <w:uiPriority w:val="99"/>
    <w:qFormat/>
    <w:rsid w:val="000B2AD5"/>
    <w:pPr>
      <w:framePr w:w="3997" w:h="471" w:hRule="exact" w:hSpace="0" w:vSpace="181" w:wrap="around" w:vAnchor="page" w:hAnchor="page" w:x="1419" w:y="14097"/>
    </w:pPr>
  </w:style>
  <w:style w:type="paragraph" w:customStyle="1" w:styleId="affffffffff">
    <w:name w:val="其他实施日期"/>
    <w:basedOn w:val="affffffff7"/>
    <w:uiPriority w:val="99"/>
    <w:qFormat/>
    <w:rsid w:val="000B2AD5"/>
    <w:pPr>
      <w:framePr w:w="3997" w:h="471" w:hRule="exact" w:vSpace="181" w:wrap="around" w:vAnchor="page" w:hAnchor="page" w:x="7089" w:y="14097"/>
    </w:pPr>
  </w:style>
  <w:style w:type="paragraph" w:customStyle="1" w:styleId="affffffffff0">
    <w:name w:val="标准文件_文件编号"/>
    <w:basedOn w:val="afffff2"/>
    <w:uiPriority w:val="99"/>
    <w:qFormat/>
    <w:rsid w:val="000B2A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1">
    <w:name w:val="标准文件_替换文件编号"/>
    <w:basedOn w:val="affffffffff0"/>
    <w:uiPriority w:val="99"/>
    <w:qFormat/>
    <w:rsid w:val="000B2AD5"/>
    <w:pPr>
      <w:framePr w:wrap="auto"/>
      <w:spacing w:before="57"/>
    </w:pPr>
    <w:rPr>
      <w:sz w:val="21"/>
    </w:rPr>
  </w:style>
  <w:style w:type="paragraph" w:customStyle="1" w:styleId="affffffffff2">
    <w:name w:val="标准文件_文件名称"/>
    <w:basedOn w:val="afffff2"/>
    <w:next w:val="afffff2"/>
    <w:uiPriority w:val="99"/>
    <w:qFormat/>
    <w:rsid w:val="000B2AD5"/>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2"/>
    <w:next w:val="afffff2"/>
    <w:uiPriority w:val="99"/>
    <w:qFormat/>
    <w:rsid w:val="000B2AD5"/>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2"/>
    <w:next w:val="afffff2"/>
    <w:uiPriority w:val="99"/>
    <w:qFormat/>
    <w:rsid w:val="000B2AD5"/>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2"/>
    <w:next w:val="afffff2"/>
    <w:uiPriority w:val="99"/>
    <w:qFormat/>
    <w:rsid w:val="000B2AD5"/>
    <w:pPr>
      <w:numPr>
        <w:ilvl w:val="1"/>
        <w:numId w:val="8"/>
      </w:numPr>
      <w:spacing w:beforeLines="50" w:afterLines="50"/>
      <w:ind w:firstLineChars="0" w:firstLine="0"/>
    </w:pPr>
    <w:rPr>
      <w:rFonts w:ascii="黑体" w:eastAsia="黑体"/>
    </w:rPr>
  </w:style>
  <w:style w:type="paragraph" w:customStyle="1" w:styleId="a8">
    <w:name w:val="标准文件_引言二级条标题"/>
    <w:basedOn w:val="afffff2"/>
    <w:next w:val="afffff2"/>
    <w:uiPriority w:val="99"/>
    <w:qFormat/>
    <w:rsid w:val="000B2AD5"/>
    <w:pPr>
      <w:numPr>
        <w:ilvl w:val="2"/>
        <w:numId w:val="8"/>
      </w:numPr>
      <w:spacing w:beforeLines="50" w:afterLines="50"/>
      <w:ind w:firstLineChars="0" w:firstLine="0"/>
    </w:pPr>
    <w:rPr>
      <w:rFonts w:ascii="黑体" w:eastAsia="黑体"/>
    </w:rPr>
  </w:style>
  <w:style w:type="paragraph" w:customStyle="1" w:styleId="a9">
    <w:name w:val="标准文件_引言三级条标题"/>
    <w:basedOn w:val="afffff2"/>
    <w:next w:val="afffff2"/>
    <w:uiPriority w:val="99"/>
    <w:rsid w:val="000B2AD5"/>
    <w:pPr>
      <w:numPr>
        <w:ilvl w:val="3"/>
        <w:numId w:val="8"/>
      </w:numPr>
      <w:spacing w:beforeLines="50" w:afterLines="50"/>
      <w:ind w:firstLineChars="0" w:firstLine="0"/>
    </w:pPr>
    <w:rPr>
      <w:rFonts w:ascii="黑体" w:eastAsia="黑体"/>
    </w:rPr>
  </w:style>
  <w:style w:type="paragraph" w:customStyle="1" w:styleId="aa">
    <w:name w:val="标准文件_引言四级条标题"/>
    <w:basedOn w:val="afffff2"/>
    <w:next w:val="afffff2"/>
    <w:uiPriority w:val="99"/>
    <w:qFormat/>
    <w:rsid w:val="000B2AD5"/>
    <w:pPr>
      <w:numPr>
        <w:ilvl w:val="4"/>
        <w:numId w:val="8"/>
      </w:numPr>
      <w:spacing w:beforeLines="50" w:afterLines="50"/>
      <w:ind w:firstLineChars="0" w:firstLine="0"/>
    </w:pPr>
    <w:rPr>
      <w:rFonts w:ascii="黑体" w:eastAsia="黑体"/>
    </w:rPr>
  </w:style>
  <w:style w:type="paragraph" w:customStyle="1" w:styleId="ab">
    <w:name w:val="标准文件_引言五级条标题"/>
    <w:basedOn w:val="afffff2"/>
    <w:next w:val="afffff2"/>
    <w:uiPriority w:val="99"/>
    <w:rsid w:val="000B2AD5"/>
    <w:pPr>
      <w:numPr>
        <w:ilvl w:val="5"/>
        <w:numId w:val="8"/>
      </w:numPr>
      <w:spacing w:beforeLines="50" w:afterLines="50"/>
      <w:ind w:firstLineChars="0" w:firstLine="0"/>
    </w:pPr>
    <w:rPr>
      <w:rFonts w:ascii="黑体" w:eastAsia="黑体"/>
    </w:rPr>
  </w:style>
  <w:style w:type="paragraph" w:customStyle="1" w:styleId="affffffffff3">
    <w:name w:val="标准文件_注后"/>
    <w:basedOn w:val="afffff2"/>
    <w:uiPriority w:val="99"/>
    <w:qFormat/>
    <w:rsid w:val="000B2AD5"/>
    <w:pPr>
      <w:ind w:left="811" w:firstLineChars="0" w:firstLine="0"/>
    </w:pPr>
    <w:rPr>
      <w:sz w:val="18"/>
    </w:rPr>
  </w:style>
  <w:style w:type="paragraph" w:customStyle="1" w:styleId="X">
    <w:name w:val="标准文件_注X后"/>
    <w:basedOn w:val="afffff2"/>
    <w:uiPriority w:val="99"/>
    <w:qFormat/>
    <w:rsid w:val="000B2AD5"/>
    <w:pPr>
      <w:ind w:left="811" w:firstLineChars="0" w:firstLine="0"/>
    </w:pPr>
    <w:rPr>
      <w:sz w:val="18"/>
    </w:rPr>
  </w:style>
  <w:style w:type="paragraph" w:customStyle="1" w:styleId="affffffffff4">
    <w:name w:val="标准文件_示例后"/>
    <w:basedOn w:val="afffff2"/>
    <w:uiPriority w:val="99"/>
    <w:qFormat/>
    <w:rsid w:val="000B2AD5"/>
    <w:pPr>
      <w:ind w:left="964" w:firstLineChars="0" w:firstLine="0"/>
    </w:pPr>
    <w:rPr>
      <w:sz w:val="18"/>
    </w:rPr>
  </w:style>
  <w:style w:type="paragraph" w:customStyle="1" w:styleId="X0">
    <w:name w:val="标准文件_示例X后"/>
    <w:basedOn w:val="afffff2"/>
    <w:link w:val="X1"/>
    <w:uiPriority w:val="99"/>
    <w:rsid w:val="000B2AD5"/>
    <w:pPr>
      <w:ind w:left="1049" w:firstLineChars="0" w:firstLine="0"/>
    </w:pPr>
    <w:rPr>
      <w:sz w:val="18"/>
    </w:rPr>
  </w:style>
  <w:style w:type="character" w:customStyle="1" w:styleId="X1">
    <w:name w:val="标准文件_示例X后 字符"/>
    <w:link w:val="X0"/>
    <w:uiPriority w:val="99"/>
    <w:qFormat/>
    <w:locked/>
    <w:rsid w:val="000B2AD5"/>
    <w:rPr>
      <w:rFonts w:ascii="宋体" w:hAnsi="Times New Roman"/>
      <w:sz w:val="18"/>
    </w:rPr>
  </w:style>
  <w:style w:type="paragraph" w:customStyle="1" w:styleId="affffffffff5">
    <w:name w:val="标准文件_索引项"/>
    <w:basedOn w:val="afffff2"/>
    <w:next w:val="afffff2"/>
    <w:uiPriority w:val="99"/>
    <w:rsid w:val="000B2AD5"/>
    <w:pPr>
      <w:tabs>
        <w:tab w:val="right" w:leader="dot" w:pos="9356"/>
      </w:tabs>
      <w:ind w:left="210" w:firstLineChars="0" w:hanging="210"/>
      <w:jc w:val="left"/>
    </w:pPr>
  </w:style>
  <w:style w:type="paragraph" w:customStyle="1" w:styleId="affffffffff6">
    <w:name w:val="标准文件_附录一级无标题"/>
    <w:basedOn w:val="aff4"/>
    <w:uiPriority w:val="99"/>
    <w:qFormat/>
    <w:rsid w:val="000B2AD5"/>
    <w:pPr>
      <w:spacing w:beforeLines="0" w:afterLines="0" w:line="276" w:lineRule="auto"/>
      <w:outlineLvl w:val="9"/>
    </w:pPr>
    <w:rPr>
      <w:rFonts w:ascii="宋体" w:eastAsia="宋体"/>
    </w:rPr>
  </w:style>
  <w:style w:type="paragraph" w:customStyle="1" w:styleId="affffffffff7">
    <w:name w:val="标准文件_附录二级无标题"/>
    <w:basedOn w:val="aff5"/>
    <w:uiPriority w:val="99"/>
    <w:qFormat/>
    <w:rsid w:val="000B2AD5"/>
    <w:pPr>
      <w:spacing w:beforeLines="0" w:afterLines="0" w:line="276" w:lineRule="auto"/>
      <w:outlineLvl w:val="9"/>
    </w:pPr>
    <w:rPr>
      <w:rFonts w:ascii="宋体" w:eastAsia="宋体"/>
    </w:rPr>
  </w:style>
  <w:style w:type="paragraph" w:customStyle="1" w:styleId="affffffffff8">
    <w:name w:val="标准文件_附录三级无标题"/>
    <w:basedOn w:val="aff6"/>
    <w:uiPriority w:val="99"/>
    <w:qFormat/>
    <w:rsid w:val="000B2AD5"/>
    <w:pPr>
      <w:spacing w:beforeLines="0" w:afterLines="0" w:line="276" w:lineRule="auto"/>
      <w:outlineLvl w:val="9"/>
    </w:pPr>
    <w:rPr>
      <w:rFonts w:ascii="宋体" w:eastAsia="宋体"/>
    </w:rPr>
  </w:style>
  <w:style w:type="paragraph" w:customStyle="1" w:styleId="affffffffff9">
    <w:name w:val="标准文件_附录四级无标题"/>
    <w:basedOn w:val="aff7"/>
    <w:uiPriority w:val="99"/>
    <w:rsid w:val="000B2AD5"/>
    <w:pPr>
      <w:spacing w:beforeLines="0" w:afterLines="0" w:line="276" w:lineRule="auto"/>
      <w:outlineLvl w:val="9"/>
    </w:pPr>
    <w:rPr>
      <w:rFonts w:ascii="宋体" w:eastAsia="宋体"/>
    </w:rPr>
  </w:style>
  <w:style w:type="paragraph" w:customStyle="1" w:styleId="affffffffffa">
    <w:name w:val="标准文件_附录五级无标题"/>
    <w:basedOn w:val="aff8"/>
    <w:uiPriority w:val="99"/>
    <w:qFormat/>
    <w:rsid w:val="000B2AD5"/>
    <w:pPr>
      <w:spacing w:beforeLines="0" w:afterLines="0" w:line="276" w:lineRule="auto"/>
      <w:outlineLvl w:val="9"/>
    </w:pPr>
    <w:rPr>
      <w:rFonts w:ascii="宋体" w:eastAsia="宋体"/>
    </w:rPr>
  </w:style>
  <w:style w:type="paragraph" w:customStyle="1" w:styleId="affffffffffb">
    <w:name w:val="标准文件_引言一级无标题"/>
    <w:basedOn w:val="a7"/>
    <w:next w:val="afffff2"/>
    <w:uiPriority w:val="99"/>
    <w:rsid w:val="000B2AD5"/>
    <w:pPr>
      <w:spacing w:beforeLines="0" w:afterLines="0" w:line="276" w:lineRule="auto"/>
    </w:pPr>
    <w:rPr>
      <w:rFonts w:ascii="宋体" w:eastAsia="宋体"/>
    </w:rPr>
  </w:style>
  <w:style w:type="paragraph" w:customStyle="1" w:styleId="affffffffffc">
    <w:name w:val="标准文件_引言二级无标题"/>
    <w:basedOn w:val="a8"/>
    <w:next w:val="afffff2"/>
    <w:uiPriority w:val="99"/>
    <w:qFormat/>
    <w:rsid w:val="000B2AD5"/>
    <w:pPr>
      <w:spacing w:beforeLines="0" w:afterLines="0" w:line="276" w:lineRule="auto"/>
    </w:pPr>
    <w:rPr>
      <w:rFonts w:ascii="宋体" w:eastAsia="宋体"/>
    </w:rPr>
  </w:style>
  <w:style w:type="paragraph" w:customStyle="1" w:styleId="affffffffffd">
    <w:name w:val="标准文件_引言三级无标题"/>
    <w:basedOn w:val="a9"/>
    <w:uiPriority w:val="99"/>
    <w:qFormat/>
    <w:rsid w:val="000B2AD5"/>
    <w:pPr>
      <w:spacing w:beforeLines="0" w:afterLines="0" w:line="276" w:lineRule="auto"/>
    </w:pPr>
    <w:rPr>
      <w:rFonts w:ascii="宋体" w:eastAsia="宋体"/>
    </w:rPr>
  </w:style>
  <w:style w:type="paragraph" w:customStyle="1" w:styleId="affffffffffe">
    <w:name w:val="标准文件_引言四级无标题"/>
    <w:basedOn w:val="aa"/>
    <w:next w:val="afffff2"/>
    <w:uiPriority w:val="99"/>
    <w:qFormat/>
    <w:rsid w:val="000B2AD5"/>
    <w:pPr>
      <w:spacing w:beforeLines="0" w:afterLines="0" w:line="276" w:lineRule="auto"/>
    </w:pPr>
    <w:rPr>
      <w:rFonts w:ascii="宋体" w:eastAsia="宋体"/>
    </w:rPr>
  </w:style>
  <w:style w:type="paragraph" w:customStyle="1" w:styleId="afffffffffff">
    <w:name w:val="标准文件_引言五级无标题"/>
    <w:basedOn w:val="ab"/>
    <w:next w:val="afffff2"/>
    <w:uiPriority w:val="99"/>
    <w:rsid w:val="000B2AD5"/>
    <w:pPr>
      <w:spacing w:beforeLines="0" w:afterLines="0" w:line="276" w:lineRule="auto"/>
    </w:pPr>
    <w:rPr>
      <w:rFonts w:ascii="宋体" w:eastAsia="宋体"/>
    </w:rPr>
  </w:style>
  <w:style w:type="paragraph" w:customStyle="1" w:styleId="afffffffffff0">
    <w:name w:val="标准文件_索引标题"/>
    <w:basedOn w:val="afffff9"/>
    <w:next w:val="afffff2"/>
    <w:uiPriority w:val="99"/>
    <w:qFormat/>
    <w:rsid w:val="000B2AD5"/>
    <w:rPr>
      <w:rFonts w:hAnsi="黑体"/>
    </w:rPr>
  </w:style>
  <w:style w:type="paragraph" w:customStyle="1" w:styleId="afffffffffff1">
    <w:name w:val="标准文件_脚注内容"/>
    <w:basedOn w:val="afffff2"/>
    <w:uiPriority w:val="99"/>
    <w:rsid w:val="000B2AD5"/>
    <w:pPr>
      <w:ind w:leftChars="200" w:left="400" w:hangingChars="200" w:hanging="200"/>
    </w:pPr>
    <w:rPr>
      <w:sz w:val="15"/>
    </w:rPr>
  </w:style>
  <w:style w:type="paragraph" w:customStyle="1" w:styleId="afffffffffff2">
    <w:name w:val="标准文件_术语条一"/>
    <w:basedOn w:val="affffffffc"/>
    <w:next w:val="afffff2"/>
    <w:uiPriority w:val="99"/>
    <w:qFormat/>
    <w:rsid w:val="000B2AD5"/>
  </w:style>
  <w:style w:type="paragraph" w:customStyle="1" w:styleId="afffffffffff3">
    <w:name w:val="标准文件_术语条二"/>
    <w:basedOn w:val="afffffffff"/>
    <w:next w:val="afffff2"/>
    <w:uiPriority w:val="99"/>
    <w:qFormat/>
    <w:rsid w:val="000B2AD5"/>
  </w:style>
  <w:style w:type="paragraph" w:customStyle="1" w:styleId="afffffffffff4">
    <w:name w:val="标准文件_术语条三"/>
    <w:basedOn w:val="affffffffe"/>
    <w:next w:val="afffff2"/>
    <w:uiPriority w:val="99"/>
    <w:qFormat/>
    <w:rsid w:val="000B2AD5"/>
  </w:style>
  <w:style w:type="paragraph" w:customStyle="1" w:styleId="afffffffffff5">
    <w:name w:val="标准文件_术语条四"/>
    <w:basedOn w:val="afffffffff1"/>
    <w:next w:val="afffff2"/>
    <w:uiPriority w:val="99"/>
    <w:rsid w:val="000B2AD5"/>
  </w:style>
  <w:style w:type="paragraph" w:customStyle="1" w:styleId="afffffffffff6">
    <w:name w:val="标准文件_术语条五"/>
    <w:basedOn w:val="affffffffd"/>
    <w:next w:val="afffff2"/>
    <w:uiPriority w:val="99"/>
    <w:qFormat/>
    <w:rsid w:val="000B2AD5"/>
  </w:style>
  <w:style w:type="paragraph" w:customStyle="1" w:styleId="Default">
    <w:name w:val="Default"/>
    <w:uiPriority w:val="99"/>
    <w:rsid w:val="000B2AD5"/>
    <w:pPr>
      <w:widowControl w:val="0"/>
      <w:autoSpaceDE w:val="0"/>
      <w:autoSpaceDN w:val="0"/>
      <w:adjustRightInd w:val="0"/>
    </w:pPr>
    <w:rPr>
      <w:rFonts w:ascii="宋体" w:cs="宋体"/>
      <w:color w:val="000000"/>
      <w:sz w:val="24"/>
      <w:szCs w:val="24"/>
    </w:rPr>
  </w:style>
  <w:style w:type="character" w:customStyle="1" w:styleId="afffffffffff7">
    <w:name w:val="发布"/>
    <w:uiPriority w:val="99"/>
    <w:qFormat/>
    <w:rsid w:val="000B2AD5"/>
    <w:rPr>
      <w:rFonts w:ascii="黑体" w:eastAsia="黑体"/>
      <w:spacing w:val="85"/>
      <w:w w:val="100"/>
      <w:position w:val="3"/>
      <w:sz w:val="28"/>
    </w:rPr>
  </w:style>
  <w:style w:type="character" w:customStyle="1" w:styleId="Char">
    <w:name w:val="文档结构图 Char"/>
    <w:basedOn w:val="afff5"/>
    <w:link w:val="afff9"/>
    <w:uiPriority w:val="99"/>
    <w:semiHidden/>
    <w:qFormat/>
    <w:locked/>
    <w:rsid w:val="000B2AD5"/>
    <w:rPr>
      <w:rFonts w:ascii="宋体"/>
      <w:kern w:val="2"/>
      <w:sz w:val="18"/>
    </w:rPr>
  </w:style>
  <w:style w:type="paragraph" w:styleId="afffffffffff8">
    <w:name w:val="List Paragraph"/>
    <w:basedOn w:val="afff4"/>
    <w:uiPriority w:val="99"/>
    <w:unhideWhenUsed/>
    <w:qFormat/>
    <w:rsid w:val="000B2AD5"/>
    <w:pPr>
      <w:ind w:firstLineChars="200" w:firstLine="420"/>
    </w:pPr>
  </w:style>
  <w:style w:type="character" w:customStyle="1" w:styleId="Char0">
    <w:name w:val="批注文字 Char"/>
    <w:basedOn w:val="afff5"/>
    <w:link w:val="afffa"/>
    <w:uiPriority w:val="99"/>
    <w:semiHidden/>
    <w:qFormat/>
    <w:rsid w:val="000B2AD5"/>
    <w:rPr>
      <w:kern w:val="2"/>
      <w:sz w:val="21"/>
      <w:szCs w:val="21"/>
    </w:rPr>
  </w:style>
  <w:style w:type="character" w:customStyle="1" w:styleId="Char7">
    <w:name w:val="批注主题 Char"/>
    <w:basedOn w:val="Char0"/>
    <w:link w:val="affff3"/>
    <w:uiPriority w:val="99"/>
    <w:semiHidden/>
    <w:qFormat/>
    <w:rsid w:val="000B2AD5"/>
    <w:rPr>
      <w:b/>
      <w:bCs/>
      <w:kern w:val="2"/>
      <w:sz w:val="21"/>
      <w:szCs w:val="21"/>
    </w:rPr>
  </w:style>
  <w:style w:type="paragraph" w:customStyle="1" w:styleId="12">
    <w:name w:val="修订1"/>
    <w:hidden/>
    <w:uiPriority w:val="99"/>
    <w:unhideWhenUsed/>
    <w:qFormat/>
    <w:rsid w:val="000B2AD5"/>
    <w:rPr>
      <w:kern w:val="2"/>
      <w:sz w:val="21"/>
      <w:szCs w:val="21"/>
    </w:rPr>
  </w:style>
  <w:style w:type="paragraph" w:styleId="afffffffffff9">
    <w:name w:val="Revision"/>
    <w:hidden/>
    <w:uiPriority w:val="99"/>
    <w:unhideWhenUsed/>
    <w:rsid w:val="008422E2"/>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qFormat="1"/>
    <w:lsdException w:name="toc 5" w:semiHidden="0" w:qFormat="1"/>
    <w:lsdException w:name="toc 6" w:semiHidden="0" w:qFormat="1"/>
    <w:lsdException w:name="toc 7" w:semiHidden="0" w:qFormat="1"/>
    <w:lsdException w:name="toc 8" w:locked="1" w:uiPriority="39" w:unhideWhenUsed="1"/>
    <w:lsdException w:name="toc 9" w:locked="1" w:uiPriority="39" w:unhideWhenUsed="1"/>
    <w:lsdException w:name="Normal Indent" w:semiHidden="0" w:qFormat="1"/>
    <w:lsdException w:name="footnote text" w:qFormat="1"/>
    <w:lsdException w:name="annotation text" w:locked="1" w:unhideWhenUsed="1"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qFormat="1"/>
    <w:lsdException w:name="envelope address" w:locked="1" w:unhideWhenUsed="1"/>
    <w:lsdException w:name="envelope return" w:locked="1" w:unhideWhenUsed="1"/>
    <w:lsdException w:name="footnote reference" w:qFormat="1"/>
    <w:lsdException w:name="annotation reference" w:locked="1" w:unhideWhenUsed="1"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uiPriority="1" w:unhideWhenUsed="1"/>
    <w:lsdException w:name="Body Text" w:semiHidden="0"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qFormat="1"/>
    <w:lsdException w:name="FollowedHyperlink" w:locked="1" w:unhideWhenUsed="1"/>
    <w:lsdException w:name="Strong" w:semiHidden="0" w:qFormat="1"/>
    <w:lsdException w:name="Emphasis" w:semiHidden="0" w:qFormat="1"/>
    <w:lsdException w:name="Plain Text" w:locked="1" w:unhideWhenUsed="1"/>
    <w:lsdException w:name="E-mail Signature" w:locked="1" w:unhideWhenUsed="1"/>
    <w:lsdException w:name="HTML Top of Form" w:unhideWhenUsed="1"/>
    <w:lsdException w:name="HTML Bottom of Form" w:unhideWhenUsed="1"/>
    <w:lsdException w:name="Normal (Web)"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qFormat="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semiHidden="0" w:qFormat="1"/>
    <w:lsdException w:name="Table Theme" w:locked="1" w:unhideWhenUsed="1"/>
    <w:lsdException w:name="Placeholder Text" w:qFormat="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nhideWhenUsed="1" w:qFormat="1"/>
    <w:lsdException w:name="Quote" w:semiHidden="0" w:qFormat="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fff4">
    <w:name w:val="Normal"/>
    <w:qFormat/>
    <w:rsid w:val="000B2AD5"/>
    <w:pPr>
      <w:widowControl w:val="0"/>
      <w:adjustRightInd w:val="0"/>
      <w:spacing w:line="400" w:lineRule="exact"/>
      <w:jc w:val="both"/>
    </w:pPr>
    <w:rPr>
      <w:kern w:val="2"/>
      <w:sz w:val="21"/>
      <w:szCs w:val="21"/>
    </w:rPr>
  </w:style>
  <w:style w:type="paragraph" w:styleId="1">
    <w:name w:val="heading 1"/>
    <w:basedOn w:val="afff4"/>
    <w:next w:val="afff4"/>
    <w:link w:val="1Char"/>
    <w:uiPriority w:val="99"/>
    <w:qFormat/>
    <w:rsid w:val="000B2AD5"/>
    <w:pPr>
      <w:keepNext/>
      <w:keepLines/>
      <w:spacing w:before="340" w:after="330" w:line="578" w:lineRule="auto"/>
      <w:outlineLvl w:val="0"/>
    </w:pPr>
    <w:rPr>
      <w:b/>
      <w:kern w:val="44"/>
      <w:sz w:val="44"/>
      <w:szCs w:val="20"/>
    </w:rPr>
  </w:style>
  <w:style w:type="paragraph" w:styleId="22">
    <w:name w:val="heading 2"/>
    <w:basedOn w:val="afff4"/>
    <w:next w:val="afff4"/>
    <w:link w:val="2Char"/>
    <w:uiPriority w:val="99"/>
    <w:qFormat/>
    <w:rsid w:val="000B2AD5"/>
    <w:pPr>
      <w:keepNext/>
      <w:keepLines/>
      <w:spacing w:before="260" w:after="260" w:line="416" w:lineRule="auto"/>
      <w:outlineLvl w:val="1"/>
    </w:pPr>
    <w:rPr>
      <w:rFonts w:ascii="Arial" w:eastAsia="黑体" w:hAnsi="Arial"/>
      <w:b/>
      <w:sz w:val="32"/>
      <w:szCs w:val="20"/>
    </w:rPr>
  </w:style>
  <w:style w:type="paragraph" w:styleId="3">
    <w:name w:val="heading 3"/>
    <w:basedOn w:val="afff4"/>
    <w:next w:val="afff4"/>
    <w:link w:val="3Char"/>
    <w:uiPriority w:val="99"/>
    <w:qFormat/>
    <w:rsid w:val="000B2AD5"/>
    <w:pPr>
      <w:keepNext/>
      <w:keepLines/>
      <w:spacing w:before="260" w:after="260" w:line="416" w:lineRule="auto"/>
      <w:outlineLvl w:val="2"/>
    </w:pPr>
    <w:rPr>
      <w:b/>
      <w:sz w:val="32"/>
      <w:szCs w:val="20"/>
    </w:rPr>
  </w:style>
  <w:style w:type="paragraph" w:styleId="4">
    <w:name w:val="heading 4"/>
    <w:basedOn w:val="afff4"/>
    <w:next w:val="afff4"/>
    <w:link w:val="4Char"/>
    <w:uiPriority w:val="99"/>
    <w:qFormat/>
    <w:rsid w:val="000B2AD5"/>
    <w:pPr>
      <w:keepNext/>
      <w:keepLines/>
      <w:spacing w:before="280" w:after="290" w:line="376" w:lineRule="auto"/>
      <w:outlineLvl w:val="3"/>
    </w:pPr>
    <w:rPr>
      <w:rFonts w:ascii="Arial" w:eastAsia="黑体" w:hAnsi="Arial"/>
      <w:b/>
      <w:sz w:val="28"/>
      <w:szCs w:val="20"/>
    </w:rPr>
  </w:style>
  <w:style w:type="paragraph" w:styleId="5">
    <w:name w:val="heading 5"/>
    <w:basedOn w:val="afff4"/>
    <w:next w:val="afff4"/>
    <w:link w:val="5Char"/>
    <w:uiPriority w:val="99"/>
    <w:qFormat/>
    <w:rsid w:val="000B2AD5"/>
    <w:pPr>
      <w:keepNext/>
      <w:keepLines/>
      <w:adjustRightInd/>
      <w:spacing w:before="280" w:after="290" w:line="376" w:lineRule="auto"/>
      <w:outlineLvl w:val="4"/>
    </w:pPr>
    <w:rPr>
      <w:b/>
      <w:sz w:val="28"/>
      <w:szCs w:val="20"/>
    </w:rPr>
  </w:style>
  <w:style w:type="paragraph" w:styleId="6">
    <w:name w:val="heading 6"/>
    <w:basedOn w:val="afff4"/>
    <w:next w:val="afff4"/>
    <w:link w:val="6Char"/>
    <w:uiPriority w:val="99"/>
    <w:qFormat/>
    <w:rsid w:val="000B2AD5"/>
    <w:pPr>
      <w:keepNext/>
      <w:keepLines/>
      <w:adjustRightInd/>
      <w:spacing w:before="240" w:after="64" w:line="320" w:lineRule="auto"/>
      <w:outlineLvl w:val="5"/>
    </w:pPr>
    <w:rPr>
      <w:rFonts w:ascii="Arial" w:eastAsia="黑体" w:hAnsi="Arial"/>
      <w:b/>
      <w:sz w:val="24"/>
      <w:szCs w:val="20"/>
    </w:rPr>
  </w:style>
  <w:style w:type="paragraph" w:styleId="7">
    <w:name w:val="heading 7"/>
    <w:basedOn w:val="afff4"/>
    <w:next w:val="afff4"/>
    <w:link w:val="7Char"/>
    <w:uiPriority w:val="99"/>
    <w:qFormat/>
    <w:rsid w:val="000B2AD5"/>
    <w:pPr>
      <w:keepNext/>
      <w:keepLines/>
      <w:adjustRightInd/>
      <w:spacing w:before="240" w:after="64" w:line="320" w:lineRule="auto"/>
      <w:outlineLvl w:val="6"/>
    </w:pPr>
    <w:rPr>
      <w:b/>
      <w:sz w:val="24"/>
      <w:szCs w:val="20"/>
    </w:rPr>
  </w:style>
  <w:style w:type="paragraph" w:styleId="8">
    <w:name w:val="heading 8"/>
    <w:basedOn w:val="afff4"/>
    <w:next w:val="afff4"/>
    <w:link w:val="8Char"/>
    <w:uiPriority w:val="99"/>
    <w:qFormat/>
    <w:rsid w:val="000B2AD5"/>
    <w:pPr>
      <w:keepNext/>
      <w:keepLines/>
      <w:adjustRightInd/>
      <w:spacing w:before="240" w:after="64" w:line="320" w:lineRule="auto"/>
      <w:outlineLvl w:val="7"/>
    </w:pPr>
    <w:rPr>
      <w:rFonts w:ascii="Arial" w:eastAsia="黑体" w:hAnsi="Arial"/>
      <w:sz w:val="24"/>
      <w:szCs w:val="20"/>
    </w:rPr>
  </w:style>
  <w:style w:type="paragraph" w:styleId="9">
    <w:name w:val="heading 9"/>
    <w:basedOn w:val="afff4"/>
    <w:next w:val="afff4"/>
    <w:link w:val="9Char"/>
    <w:uiPriority w:val="99"/>
    <w:qFormat/>
    <w:rsid w:val="000B2AD5"/>
    <w:pPr>
      <w:keepNext/>
      <w:keepLines/>
      <w:adjustRightInd/>
      <w:spacing w:before="240" w:after="64" w:line="320" w:lineRule="auto"/>
      <w:outlineLvl w:val="8"/>
    </w:pPr>
    <w:rPr>
      <w:rFonts w:ascii="Arial" w:eastAsia="黑体" w:hAnsi="Arial"/>
      <w:szCs w:val="20"/>
    </w:rPr>
  </w:style>
  <w:style w:type="character" w:default="1" w:styleId="afff5">
    <w:name w:val="Default Paragraph Font"/>
    <w:uiPriority w:val="1"/>
    <w:semiHidden/>
    <w:unhideWhenUsed/>
  </w:style>
  <w:style w:type="table" w:default="1" w:styleId="afff6">
    <w:name w:val="Normal Table"/>
    <w:uiPriority w:val="99"/>
    <w:semiHidden/>
    <w:unhideWhenUsed/>
    <w:tblPr>
      <w:tblInd w:w="0" w:type="dxa"/>
      <w:tblCellMar>
        <w:top w:w="0" w:type="dxa"/>
        <w:left w:w="108" w:type="dxa"/>
        <w:bottom w:w="0" w:type="dxa"/>
        <w:right w:w="108" w:type="dxa"/>
      </w:tblCellMar>
    </w:tblPr>
  </w:style>
  <w:style w:type="numbering" w:default="1" w:styleId="afff7">
    <w:name w:val="No List"/>
    <w:uiPriority w:val="99"/>
    <w:semiHidden/>
    <w:unhideWhenUsed/>
  </w:style>
  <w:style w:type="paragraph" w:styleId="70">
    <w:name w:val="toc 7"/>
    <w:basedOn w:val="afff4"/>
    <w:next w:val="afff4"/>
    <w:uiPriority w:val="99"/>
    <w:qFormat/>
    <w:rsid w:val="000B2AD5"/>
    <w:pPr>
      <w:tabs>
        <w:tab w:val="right" w:leader="dot" w:pos="9344"/>
      </w:tabs>
      <w:spacing w:line="300" w:lineRule="exact"/>
      <w:ind w:left="1259"/>
    </w:pPr>
    <w:rPr>
      <w:rFonts w:ascii="宋体"/>
    </w:rPr>
  </w:style>
  <w:style w:type="paragraph" w:styleId="afff8">
    <w:name w:val="Normal Indent"/>
    <w:basedOn w:val="afff4"/>
    <w:uiPriority w:val="99"/>
    <w:qFormat/>
    <w:rsid w:val="000B2AD5"/>
    <w:pPr>
      <w:ind w:firstLine="420"/>
    </w:pPr>
  </w:style>
  <w:style w:type="paragraph" w:styleId="afff9">
    <w:name w:val="Document Map"/>
    <w:basedOn w:val="afff4"/>
    <w:link w:val="Char"/>
    <w:uiPriority w:val="99"/>
    <w:semiHidden/>
    <w:rsid w:val="000B2AD5"/>
    <w:rPr>
      <w:rFonts w:ascii="宋体"/>
      <w:sz w:val="18"/>
      <w:szCs w:val="18"/>
    </w:rPr>
  </w:style>
  <w:style w:type="paragraph" w:styleId="afffa">
    <w:name w:val="annotation text"/>
    <w:basedOn w:val="afff4"/>
    <w:link w:val="Char0"/>
    <w:uiPriority w:val="99"/>
    <w:semiHidden/>
    <w:unhideWhenUsed/>
    <w:qFormat/>
    <w:locked/>
    <w:rsid w:val="000B2AD5"/>
    <w:pPr>
      <w:jc w:val="left"/>
    </w:pPr>
  </w:style>
  <w:style w:type="paragraph" w:styleId="afffb">
    <w:name w:val="Body Text"/>
    <w:basedOn w:val="afff4"/>
    <w:link w:val="Char1"/>
    <w:uiPriority w:val="99"/>
    <w:qFormat/>
    <w:rsid w:val="000B2AD5"/>
    <w:pPr>
      <w:spacing w:after="120"/>
    </w:pPr>
    <w:rPr>
      <w:szCs w:val="20"/>
    </w:rPr>
  </w:style>
  <w:style w:type="paragraph" w:styleId="50">
    <w:name w:val="toc 5"/>
    <w:basedOn w:val="afff4"/>
    <w:next w:val="afff4"/>
    <w:uiPriority w:val="99"/>
    <w:qFormat/>
    <w:rsid w:val="000B2AD5"/>
    <w:pPr>
      <w:ind w:left="839"/>
    </w:pPr>
    <w:rPr>
      <w:rFonts w:ascii="宋体"/>
    </w:rPr>
  </w:style>
  <w:style w:type="paragraph" w:styleId="30">
    <w:name w:val="toc 3"/>
    <w:basedOn w:val="afff4"/>
    <w:next w:val="afff4"/>
    <w:uiPriority w:val="39"/>
    <w:qFormat/>
    <w:rsid w:val="000B2AD5"/>
    <w:pPr>
      <w:spacing w:line="300" w:lineRule="exact"/>
      <w:ind w:left="420"/>
    </w:pPr>
    <w:rPr>
      <w:rFonts w:ascii="宋体"/>
    </w:rPr>
  </w:style>
  <w:style w:type="paragraph" w:styleId="afffc">
    <w:name w:val="Balloon Text"/>
    <w:basedOn w:val="afff4"/>
    <w:link w:val="Char2"/>
    <w:uiPriority w:val="99"/>
    <w:semiHidden/>
    <w:qFormat/>
    <w:rsid w:val="000B2AD5"/>
    <w:rPr>
      <w:sz w:val="18"/>
      <w:szCs w:val="20"/>
    </w:rPr>
  </w:style>
  <w:style w:type="paragraph" w:styleId="afffd">
    <w:name w:val="footer"/>
    <w:basedOn w:val="afff4"/>
    <w:link w:val="Char3"/>
    <w:uiPriority w:val="99"/>
    <w:qFormat/>
    <w:rsid w:val="000B2AD5"/>
    <w:pPr>
      <w:tabs>
        <w:tab w:val="center" w:pos="4153"/>
        <w:tab w:val="right" w:pos="8306"/>
      </w:tabs>
      <w:adjustRightInd/>
      <w:snapToGrid w:val="0"/>
      <w:spacing w:line="240" w:lineRule="auto"/>
      <w:jc w:val="right"/>
    </w:pPr>
    <w:rPr>
      <w:rFonts w:ascii="宋体"/>
      <w:sz w:val="18"/>
      <w:szCs w:val="20"/>
    </w:rPr>
  </w:style>
  <w:style w:type="paragraph" w:styleId="afffe">
    <w:name w:val="header"/>
    <w:basedOn w:val="afff4"/>
    <w:link w:val="Char4"/>
    <w:uiPriority w:val="99"/>
    <w:qFormat/>
    <w:rsid w:val="000B2AD5"/>
    <w:pPr>
      <w:tabs>
        <w:tab w:val="center" w:pos="4153"/>
        <w:tab w:val="right" w:pos="8306"/>
      </w:tabs>
      <w:adjustRightInd/>
      <w:snapToGrid w:val="0"/>
      <w:jc w:val="center"/>
    </w:pPr>
    <w:rPr>
      <w:sz w:val="18"/>
      <w:szCs w:val="20"/>
    </w:rPr>
  </w:style>
  <w:style w:type="paragraph" w:styleId="10">
    <w:name w:val="toc 1"/>
    <w:basedOn w:val="afff4"/>
    <w:next w:val="afff4"/>
    <w:uiPriority w:val="39"/>
    <w:qFormat/>
    <w:rsid w:val="000B2AD5"/>
    <w:rPr>
      <w:rFonts w:ascii="宋体"/>
    </w:rPr>
  </w:style>
  <w:style w:type="paragraph" w:styleId="40">
    <w:name w:val="toc 4"/>
    <w:basedOn w:val="afff4"/>
    <w:next w:val="afff4"/>
    <w:uiPriority w:val="99"/>
    <w:qFormat/>
    <w:rsid w:val="000B2AD5"/>
    <w:pPr>
      <w:tabs>
        <w:tab w:val="right" w:leader="dot" w:pos="9344"/>
      </w:tabs>
      <w:spacing w:line="300" w:lineRule="exact"/>
      <w:ind w:left="629"/>
    </w:pPr>
    <w:rPr>
      <w:rFonts w:ascii="宋体"/>
    </w:rPr>
  </w:style>
  <w:style w:type="paragraph" w:styleId="affff">
    <w:name w:val="footnote text"/>
    <w:basedOn w:val="afff4"/>
    <w:next w:val="afff4"/>
    <w:link w:val="Char5"/>
    <w:uiPriority w:val="99"/>
    <w:semiHidden/>
    <w:qFormat/>
    <w:rsid w:val="000B2AD5"/>
    <w:pPr>
      <w:adjustRightInd/>
      <w:snapToGrid w:val="0"/>
      <w:spacing w:line="300" w:lineRule="exact"/>
      <w:ind w:leftChars="200" w:left="400" w:hangingChars="200" w:hanging="200"/>
      <w:jc w:val="left"/>
    </w:pPr>
    <w:rPr>
      <w:rFonts w:ascii="宋体"/>
      <w:sz w:val="18"/>
      <w:szCs w:val="20"/>
    </w:rPr>
  </w:style>
  <w:style w:type="paragraph" w:styleId="60">
    <w:name w:val="toc 6"/>
    <w:basedOn w:val="afff4"/>
    <w:next w:val="afff4"/>
    <w:uiPriority w:val="99"/>
    <w:qFormat/>
    <w:rsid w:val="000B2AD5"/>
    <w:pPr>
      <w:spacing w:line="300" w:lineRule="exact"/>
      <w:ind w:left="1049"/>
    </w:pPr>
    <w:rPr>
      <w:rFonts w:ascii="宋体"/>
    </w:rPr>
  </w:style>
  <w:style w:type="paragraph" w:styleId="affff0">
    <w:name w:val="table of figures"/>
    <w:basedOn w:val="afff4"/>
    <w:next w:val="afff4"/>
    <w:uiPriority w:val="99"/>
    <w:semiHidden/>
    <w:qFormat/>
    <w:rsid w:val="000B2AD5"/>
    <w:pPr>
      <w:adjustRightInd/>
      <w:spacing w:line="240" w:lineRule="auto"/>
      <w:jc w:val="left"/>
    </w:pPr>
    <w:rPr>
      <w:szCs w:val="24"/>
    </w:rPr>
  </w:style>
  <w:style w:type="paragraph" w:styleId="23">
    <w:name w:val="toc 2"/>
    <w:basedOn w:val="afff4"/>
    <w:next w:val="afff4"/>
    <w:uiPriority w:val="39"/>
    <w:qFormat/>
    <w:rsid w:val="000B2AD5"/>
    <w:pPr>
      <w:tabs>
        <w:tab w:val="right" w:leader="dot" w:pos="9344"/>
      </w:tabs>
      <w:spacing w:line="300" w:lineRule="exact"/>
      <w:ind w:left="210"/>
    </w:pPr>
    <w:rPr>
      <w:rFonts w:ascii="宋体"/>
    </w:rPr>
  </w:style>
  <w:style w:type="paragraph" w:styleId="affff1">
    <w:name w:val="Normal (Web)"/>
    <w:basedOn w:val="afff4"/>
    <w:uiPriority w:val="99"/>
    <w:semiHidden/>
    <w:qFormat/>
    <w:rsid w:val="000B2AD5"/>
    <w:pPr>
      <w:widowControl/>
      <w:adjustRightInd/>
      <w:spacing w:before="100" w:beforeAutospacing="1" w:after="100" w:afterAutospacing="1" w:line="240" w:lineRule="auto"/>
      <w:jc w:val="left"/>
    </w:pPr>
    <w:rPr>
      <w:rFonts w:ascii="宋体" w:hAnsi="宋体" w:cs="宋体"/>
      <w:kern w:val="0"/>
      <w:sz w:val="24"/>
      <w:szCs w:val="24"/>
    </w:rPr>
  </w:style>
  <w:style w:type="paragraph" w:styleId="affff2">
    <w:name w:val="Title"/>
    <w:basedOn w:val="afff4"/>
    <w:link w:val="Char6"/>
    <w:uiPriority w:val="99"/>
    <w:qFormat/>
    <w:rsid w:val="000B2AD5"/>
    <w:pPr>
      <w:spacing w:before="240" w:after="60"/>
      <w:jc w:val="center"/>
      <w:outlineLvl w:val="0"/>
    </w:pPr>
    <w:rPr>
      <w:rFonts w:ascii="Arial" w:hAnsi="Arial"/>
      <w:b/>
      <w:sz w:val="32"/>
      <w:szCs w:val="20"/>
    </w:rPr>
  </w:style>
  <w:style w:type="paragraph" w:styleId="affff3">
    <w:name w:val="annotation subject"/>
    <w:basedOn w:val="afffa"/>
    <w:next w:val="afffa"/>
    <w:link w:val="Char7"/>
    <w:uiPriority w:val="99"/>
    <w:semiHidden/>
    <w:unhideWhenUsed/>
    <w:qFormat/>
    <w:locked/>
    <w:rsid w:val="000B2AD5"/>
    <w:rPr>
      <w:b/>
      <w:bCs/>
    </w:rPr>
  </w:style>
  <w:style w:type="table" w:styleId="affff4">
    <w:name w:val="Table Grid"/>
    <w:basedOn w:val="afff6"/>
    <w:uiPriority w:val="99"/>
    <w:qFormat/>
    <w:rsid w:val="000B2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fff5"/>
    <w:uiPriority w:val="99"/>
    <w:qFormat/>
    <w:rsid w:val="000B2AD5"/>
    <w:rPr>
      <w:rFonts w:cs="Times New Roman"/>
      <w:b/>
    </w:rPr>
  </w:style>
  <w:style w:type="character" w:styleId="affff6">
    <w:name w:val="page number"/>
    <w:basedOn w:val="afff5"/>
    <w:uiPriority w:val="99"/>
    <w:qFormat/>
    <w:rsid w:val="000B2AD5"/>
    <w:rPr>
      <w:rFonts w:ascii="宋体" w:eastAsia="宋体" w:hAnsi="Times New Roman" w:cs="Times New Roman"/>
      <w:sz w:val="18"/>
    </w:rPr>
  </w:style>
  <w:style w:type="character" w:styleId="affff7">
    <w:name w:val="Emphasis"/>
    <w:basedOn w:val="afff5"/>
    <w:uiPriority w:val="99"/>
    <w:qFormat/>
    <w:rsid w:val="000B2AD5"/>
    <w:rPr>
      <w:rFonts w:cs="Times New Roman"/>
      <w:i/>
    </w:rPr>
  </w:style>
  <w:style w:type="character" w:styleId="affff8">
    <w:name w:val="Hyperlink"/>
    <w:basedOn w:val="afff5"/>
    <w:uiPriority w:val="99"/>
    <w:qFormat/>
    <w:rsid w:val="000B2AD5"/>
    <w:rPr>
      <w:rFonts w:ascii="宋体" w:eastAsia="宋体" w:hAnsi="Times New Roman" w:cs="Times New Roman"/>
      <w:color w:val="auto"/>
      <w:spacing w:val="0"/>
      <w:w w:val="100"/>
      <w:position w:val="0"/>
      <w:sz w:val="21"/>
      <w:u w:val="none"/>
      <w:vertAlign w:val="baseline"/>
    </w:rPr>
  </w:style>
  <w:style w:type="character" w:styleId="affff9">
    <w:name w:val="annotation reference"/>
    <w:basedOn w:val="afff5"/>
    <w:uiPriority w:val="99"/>
    <w:semiHidden/>
    <w:unhideWhenUsed/>
    <w:qFormat/>
    <w:locked/>
    <w:rsid w:val="000B2AD5"/>
    <w:rPr>
      <w:sz w:val="21"/>
      <w:szCs w:val="21"/>
    </w:rPr>
  </w:style>
  <w:style w:type="character" w:styleId="affffa">
    <w:name w:val="footnote reference"/>
    <w:basedOn w:val="afff5"/>
    <w:uiPriority w:val="99"/>
    <w:semiHidden/>
    <w:qFormat/>
    <w:rsid w:val="000B2AD5"/>
    <w:rPr>
      <w:rFonts w:ascii="宋体" w:eastAsia="宋体" w:hAnsi="宋体" w:cs="Times New Roman"/>
      <w:spacing w:val="0"/>
      <w:sz w:val="18"/>
      <w:vertAlign w:val="superscript"/>
    </w:rPr>
  </w:style>
  <w:style w:type="character" w:customStyle="1" w:styleId="1Char">
    <w:name w:val="标题 1 Char"/>
    <w:basedOn w:val="afff5"/>
    <w:link w:val="1"/>
    <w:uiPriority w:val="99"/>
    <w:qFormat/>
    <w:locked/>
    <w:rsid w:val="000B2AD5"/>
    <w:rPr>
      <w:b/>
      <w:kern w:val="44"/>
      <w:sz w:val="44"/>
    </w:rPr>
  </w:style>
  <w:style w:type="character" w:customStyle="1" w:styleId="2Char">
    <w:name w:val="标题 2 Char"/>
    <w:basedOn w:val="afff5"/>
    <w:link w:val="22"/>
    <w:uiPriority w:val="99"/>
    <w:qFormat/>
    <w:locked/>
    <w:rsid w:val="000B2AD5"/>
    <w:rPr>
      <w:rFonts w:ascii="Arial" w:eastAsia="黑体" w:hAnsi="Arial"/>
      <w:b/>
      <w:kern w:val="2"/>
      <w:sz w:val="32"/>
    </w:rPr>
  </w:style>
  <w:style w:type="character" w:customStyle="1" w:styleId="3Char">
    <w:name w:val="标题 3 Char"/>
    <w:basedOn w:val="afff5"/>
    <w:link w:val="3"/>
    <w:uiPriority w:val="99"/>
    <w:qFormat/>
    <w:locked/>
    <w:rsid w:val="000B2AD5"/>
    <w:rPr>
      <w:b/>
      <w:kern w:val="2"/>
      <w:sz w:val="32"/>
    </w:rPr>
  </w:style>
  <w:style w:type="character" w:customStyle="1" w:styleId="4Char">
    <w:name w:val="标题 4 Char"/>
    <w:basedOn w:val="afff5"/>
    <w:link w:val="4"/>
    <w:uiPriority w:val="99"/>
    <w:qFormat/>
    <w:locked/>
    <w:rsid w:val="000B2AD5"/>
    <w:rPr>
      <w:rFonts w:ascii="Arial" w:eastAsia="黑体" w:hAnsi="Arial"/>
      <w:b/>
      <w:kern w:val="2"/>
      <w:sz w:val="28"/>
    </w:rPr>
  </w:style>
  <w:style w:type="character" w:customStyle="1" w:styleId="5Char">
    <w:name w:val="标题 5 Char"/>
    <w:basedOn w:val="afff5"/>
    <w:link w:val="5"/>
    <w:uiPriority w:val="99"/>
    <w:qFormat/>
    <w:locked/>
    <w:rsid w:val="000B2AD5"/>
    <w:rPr>
      <w:b/>
      <w:kern w:val="2"/>
      <w:sz w:val="28"/>
    </w:rPr>
  </w:style>
  <w:style w:type="character" w:customStyle="1" w:styleId="6Char">
    <w:name w:val="标题 6 Char"/>
    <w:basedOn w:val="afff5"/>
    <w:link w:val="6"/>
    <w:uiPriority w:val="99"/>
    <w:qFormat/>
    <w:locked/>
    <w:rsid w:val="000B2AD5"/>
    <w:rPr>
      <w:rFonts w:ascii="Arial" w:eastAsia="黑体" w:hAnsi="Arial"/>
      <w:b/>
      <w:kern w:val="2"/>
      <w:sz w:val="24"/>
    </w:rPr>
  </w:style>
  <w:style w:type="character" w:customStyle="1" w:styleId="7Char">
    <w:name w:val="标题 7 Char"/>
    <w:basedOn w:val="afff5"/>
    <w:link w:val="7"/>
    <w:uiPriority w:val="99"/>
    <w:qFormat/>
    <w:locked/>
    <w:rsid w:val="000B2AD5"/>
    <w:rPr>
      <w:b/>
      <w:kern w:val="2"/>
      <w:sz w:val="24"/>
    </w:rPr>
  </w:style>
  <w:style w:type="character" w:customStyle="1" w:styleId="8Char">
    <w:name w:val="标题 8 Char"/>
    <w:basedOn w:val="afff5"/>
    <w:link w:val="8"/>
    <w:uiPriority w:val="99"/>
    <w:qFormat/>
    <w:locked/>
    <w:rsid w:val="000B2AD5"/>
    <w:rPr>
      <w:rFonts w:ascii="Arial" w:eastAsia="黑体" w:hAnsi="Arial"/>
      <w:kern w:val="2"/>
      <w:sz w:val="24"/>
    </w:rPr>
  </w:style>
  <w:style w:type="character" w:customStyle="1" w:styleId="9Char">
    <w:name w:val="标题 9 Char"/>
    <w:basedOn w:val="afff5"/>
    <w:link w:val="9"/>
    <w:uiPriority w:val="99"/>
    <w:qFormat/>
    <w:locked/>
    <w:rsid w:val="000B2AD5"/>
    <w:rPr>
      <w:rFonts w:ascii="Arial" w:eastAsia="黑体" w:hAnsi="Arial"/>
      <w:kern w:val="2"/>
      <w:sz w:val="21"/>
    </w:rPr>
  </w:style>
  <w:style w:type="character" w:customStyle="1" w:styleId="Char4">
    <w:name w:val="页眉 Char"/>
    <w:basedOn w:val="afff5"/>
    <w:link w:val="afffe"/>
    <w:uiPriority w:val="99"/>
    <w:qFormat/>
    <w:locked/>
    <w:rsid w:val="000B2AD5"/>
    <w:rPr>
      <w:kern w:val="2"/>
      <w:sz w:val="18"/>
    </w:rPr>
  </w:style>
  <w:style w:type="character" w:customStyle="1" w:styleId="Char3">
    <w:name w:val="页脚 Char"/>
    <w:basedOn w:val="afff5"/>
    <w:link w:val="afffd"/>
    <w:uiPriority w:val="99"/>
    <w:qFormat/>
    <w:locked/>
    <w:rsid w:val="000B2AD5"/>
    <w:rPr>
      <w:rFonts w:ascii="宋体"/>
      <w:kern w:val="2"/>
      <w:sz w:val="18"/>
    </w:rPr>
  </w:style>
  <w:style w:type="character" w:customStyle="1" w:styleId="Char2">
    <w:name w:val="批注框文本 Char"/>
    <w:basedOn w:val="afff5"/>
    <w:link w:val="afffc"/>
    <w:uiPriority w:val="99"/>
    <w:semiHidden/>
    <w:qFormat/>
    <w:locked/>
    <w:rsid w:val="000B2AD5"/>
    <w:rPr>
      <w:kern w:val="2"/>
      <w:sz w:val="18"/>
    </w:rPr>
  </w:style>
  <w:style w:type="paragraph" w:styleId="affffb">
    <w:name w:val="Quote"/>
    <w:basedOn w:val="afff4"/>
    <w:next w:val="afff4"/>
    <w:link w:val="Char8"/>
    <w:uiPriority w:val="99"/>
    <w:qFormat/>
    <w:rsid w:val="000B2AD5"/>
    <w:rPr>
      <w:i/>
      <w:color w:val="000000"/>
      <w:szCs w:val="20"/>
    </w:rPr>
  </w:style>
  <w:style w:type="character" w:customStyle="1" w:styleId="Char8">
    <w:name w:val="引用 Char"/>
    <w:basedOn w:val="afff5"/>
    <w:link w:val="affffb"/>
    <w:uiPriority w:val="99"/>
    <w:qFormat/>
    <w:locked/>
    <w:rsid w:val="000B2AD5"/>
    <w:rPr>
      <w:i/>
      <w:color w:val="000000"/>
      <w:kern w:val="2"/>
      <w:sz w:val="21"/>
    </w:rPr>
  </w:style>
  <w:style w:type="character" w:customStyle="1" w:styleId="Char6">
    <w:name w:val="标题 Char"/>
    <w:basedOn w:val="afff5"/>
    <w:link w:val="affff2"/>
    <w:uiPriority w:val="99"/>
    <w:qFormat/>
    <w:locked/>
    <w:rsid w:val="000B2AD5"/>
    <w:rPr>
      <w:rFonts w:ascii="Arial" w:hAnsi="Arial"/>
      <w:b/>
      <w:kern w:val="2"/>
      <w:sz w:val="32"/>
    </w:rPr>
  </w:style>
  <w:style w:type="paragraph" w:customStyle="1" w:styleId="affffc">
    <w:name w:val="标准标志"/>
    <w:next w:val="afff4"/>
    <w:uiPriority w:val="99"/>
    <w:qFormat/>
    <w:rsid w:val="000B2AD5"/>
    <w:pPr>
      <w:framePr w:w="2268" w:h="1392" w:hRule="exact" w:wrap="around" w:hAnchor="margin" w:x="6748" w:y="171" w:anchorLock="1"/>
      <w:shd w:val="solid" w:color="FFFFFF" w:fill="FFFFFF"/>
      <w:spacing w:line="240" w:lineRule="atLeast"/>
      <w:jc w:val="right"/>
    </w:pPr>
    <w:rPr>
      <w:rFonts w:ascii="Times New Roman" w:hAnsi="Times New Roman"/>
      <w:b/>
      <w:w w:val="130"/>
      <w:sz w:val="96"/>
    </w:rPr>
  </w:style>
  <w:style w:type="paragraph" w:customStyle="1" w:styleId="affffd">
    <w:name w:val="标准称谓"/>
    <w:next w:val="afff4"/>
    <w:uiPriority w:val="99"/>
    <w:qFormat/>
    <w:rsid w:val="000B2AD5"/>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b/>
      <w:bCs/>
      <w:w w:val="148"/>
      <w:sz w:val="52"/>
    </w:rPr>
  </w:style>
  <w:style w:type="paragraph" w:customStyle="1" w:styleId="affffe">
    <w:name w:val="标准文件_页脚偶数页"/>
    <w:uiPriority w:val="99"/>
    <w:qFormat/>
    <w:rsid w:val="000B2AD5"/>
    <w:pPr>
      <w:ind w:left="198"/>
    </w:pPr>
    <w:rPr>
      <w:rFonts w:ascii="宋体" w:hAnsi="Times New Roman"/>
      <w:sz w:val="18"/>
    </w:rPr>
  </w:style>
  <w:style w:type="paragraph" w:customStyle="1" w:styleId="afffff">
    <w:name w:val="标准文件_页脚奇数页"/>
    <w:uiPriority w:val="99"/>
    <w:qFormat/>
    <w:rsid w:val="000B2AD5"/>
    <w:pPr>
      <w:ind w:right="227"/>
      <w:jc w:val="right"/>
    </w:pPr>
    <w:rPr>
      <w:rFonts w:ascii="宋体" w:hAnsi="Times New Roman"/>
      <w:sz w:val="18"/>
    </w:rPr>
  </w:style>
  <w:style w:type="paragraph" w:customStyle="1" w:styleId="afffff0">
    <w:name w:val="标准书眉一"/>
    <w:uiPriority w:val="99"/>
    <w:qFormat/>
    <w:rsid w:val="000B2AD5"/>
    <w:pPr>
      <w:jc w:val="both"/>
    </w:pPr>
    <w:rPr>
      <w:rFonts w:ascii="Times New Roman" w:hAnsi="Times New Roman"/>
    </w:rPr>
  </w:style>
  <w:style w:type="paragraph" w:customStyle="1" w:styleId="ICS">
    <w:name w:val="标准文件_ICS"/>
    <w:basedOn w:val="afff4"/>
    <w:uiPriority w:val="99"/>
    <w:qFormat/>
    <w:rsid w:val="000B2AD5"/>
    <w:pPr>
      <w:spacing w:line="240" w:lineRule="atLeast"/>
    </w:pPr>
    <w:rPr>
      <w:rFonts w:ascii="黑体" w:eastAsia="黑体" w:hAnsi="宋体"/>
    </w:rPr>
  </w:style>
  <w:style w:type="paragraph" w:customStyle="1" w:styleId="afffff1">
    <w:name w:val="标准文件_标准正文"/>
    <w:basedOn w:val="afff4"/>
    <w:next w:val="afffff2"/>
    <w:uiPriority w:val="99"/>
    <w:qFormat/>
    <w:rsid w:val="000B2AD5"/>
    <w:pPr>
      <w:snapToGrid w:val="0"/>
      <w:ind w:firstLineChars="200" w:firstLine="200"/>
    </w:pPr>
    <w:rPr>
      <w:kern w:val="0"/>
    </w:rPr>
  </w:style>
  <w:style w:type="paragraph" w:customStyle="1" w:styleId="afffff2">
    <w:name w:val="标准文件_段"/>
    <w:link w:val="Char9"/>
    <w:uiPriority w:val="99"/>
    <w:qFormat/>
    <w:rsid w:val="000B2AD5"/>
    <w:pPr>
      <w:autoSpaceDE w:val="0"/>
      <w:autoSpaceDN w:val="0"/>
      <w:ind w:firstLineChars="200" w:firstLine="420"/>
      <w:jc w:val="both"/>
    </w:pPr>
    <w:rPr>
      <w:rFonts w:asciiTheme="minorEastAsia" w:eastAsiaTheme="minorEastAsia" w:hAnsiTheme="minorEastAsia"/>
      <w:color w:val="000000" w:themeColor="text1"/>
      <w:sz w:val="21"/>
    </w:rPr>
  </w:style>
  <w:style w:type="paragraph" w:customStyle="1" w:styleId="afffff3">
    <w:name w:val="标准文件_版本"/>
    <w:basedOn w:val="afffff1"/>
    <w:uiPriority w:val="99"/>
    <w:qFormat/>
    <w:rsid w:val="000B2AD5"/>
    <w:pPr>
      <w:adjustRightInd/>
      <w:snapToGrid/>
      <w:ind w:firstLineChars="0" w:firstLine="0"/>
    </w:pPr>
    <w:rPr>
      <w:rFonts w:ascii="宋体" w:hAnsi="宋体"/>
      <w:kern w:val="2"/>
    </w:rPr>
  </w:style>
  <w:style w:type="paragraph" w:customStyle="1" w:styleId="afffff4">
    <w:name w:val="标准文件_标准部门"/>
    <w:basedOn w:val="afff4"/>
    <w:uiPriority w:val="99"/>
    <w:qFormat/>
    <w:rsid w:val="000B2AD5"/>
    <w:pPr>
      <w:jc w:val="center"/>
    </w:pPr>
    <w:rPr>
      <w:rFonts w:ascii="黑体" w:eastAsia="黑体"/>
      <w:kern w:val="0"/>
      <w:sz w:val="44"/>
    </w:rPr>
  </w:style>
  <w:style w:type="paragraph" w:customStyle="1" w:styleId="afffff5">
    <w:name w:val="标准文件_标准代替"/>
    <w:basedOn w:val="afff4"/>
    <w:next w:val="afff4"/>
    <w:uiPriority w:val="99"/>
    <w:qFormat/>
    <w:rsid w:val="000B2AD5"/>
    <w:pPr>
      <w:spacing w:line="310" w:lineRule="exact"/>
      <w:jc w:val="right"/>
    </w:pPr>
    <w:rPr>
      <w:rFonts w:ascii="宋体" w:hAnsi="宋体"/>
      <w:kern w:val="0"/>
    </w:rPr>
  </w:style>
  <w:style w:type="paragraph" w:customStyle="1" w:styleId="afffff6">
    <w:name w:val="标准文件_标准名称标题"/>
    <w:basedOn w:val="afff4"/>
    <w:next w:val="afff4"/>
    <w:uiPriority w:val="99"/>
    <w:qFormat/>
    <w:rsid w:val="000B2AD5"/>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f4"/>
    <w:uiPriority w:val="99"/>
    <w:qFormat/>
    <w:rsid w:val="000B2AD5"/>
    <w:pPr>
      <w:tabs>
        <w:tab w:val="center" w:pos="4154"/>
        <w:tab w:val="right" w:pos="8306"/>
      </w:tabs>
      <w:spacing w:after="120"/>
      <w:jc w:val="right"/>
    </w:pPr>
    <w:rPr>
      <w:rFonts w:ascii="黑体" w:eastAsia="黑体" w:hAnsi="宋体"/>
      <w:sz w:val="21"/>
    </w:rPr>
  </w:style>
  <w:style w:type="paragraph" w:customStyle="1" w:styleId="afffff8">
    <w:name w:val="标准文件_页眉偶数页"/>
    <w:basedOn w:val="afffff7"/>
    <w:next w:val="afff4"/>
    <w:uiPriority w:val="99"/>
    <w:qFormat/>
    <w:rsid w:val="000B2AD5"/>
    <w:pPr>
      <w:jc w:val="left"/>
    </w:pPr>
  </w:style>
  <w:style w:type="paragraph" w:customStyle="1" w:styleId="afffff9">
    <w:name w:val="标准文件_参考文献标题"/>
    <w:basedOn w:val="afff4"/>
    <w:next w:val="afff4"/>
    <w:uiPriority w:val="99"/>
    <w:qFormat/>
    <w:rsid w:val="000B2AD5"/>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uiPriority w:val="99"/>
    <w:qFormat/>
    <w:rsid w:val="000B2AD5"/>
    <w:pPr>
      <w:numPr>
        <w:numId w:val="1"/>
      </w:numPr>
    </w:pPr>
    <w:rPr>
      <w:rFonts w:ascii="宋体" w:hAnsi="Times New Roman"/>
    </w:rPr>
  </w:style>
  <w:style w:type="paragraph" w:customStyle="1" w:styleId="affd">
    <w:name w:val="标准文件_二级条标题"/>
    <w:next w:val="afffff2"/>
    <w:uiPriority w:val="99"/>
    <w:qFormat/>
    <w:rsid w:val="000B2AD5"/>
    <w:pPr>
      <w:widowControl w:val="0"/>
      <w:numPr>
        <w:ilvl w:val="3"/>
        <w:numId w:val="2"/>
      </w:numPr>
      <w:spacing w:beforeLines="50" w:afterLines="50"/>
      <w:jc w:val="both"/>
      <w:outlineLvl w:val="2"/>
    </w:pPr>
    <w:rPr>
      <w:rFonts w:ascii="黑体" w:eastAsia="黑体" w:hAnsi="Times New Roman"/>
      <w:sz w:val="21"/>
    </w:rPr>
  </w:style>
  <w:style w:type="character" w:customStyle="1" w:styleId="afffffa">
    <w:name w:val="标准文件_发布"/>
    <w:uiPriority w:val="99"/>
    <w:qFormat/>
    <w:rsid w:val="000B2AD5"/>
    <w:rPr>
      <w:rFonts w:ascii="黑体" w:eastAsia="黑体"/>
      <w:spacing w:val="0"/>
      <w:w w:val="100"/>
      <w:position w:val="3"/>
      <w:sz w:val="28"/>
    </w:rPr>
  </w:style>
  <w:style w:type="paragraph" w:customStyle="1" w:styleId="ad">
    <w:name w:val="标准文件_方框数字列项"/>
    <w:basedOn w:val="afffff2"/>
    <w:uiPriority w:val="99"/>
    <w:qFormat/>
    <w:rsid w:val="000B2AD5"/>
    <w:pPr>
      <w:numPr>
        <w:numId w:val="3"/>
      </w:numPr>
      <w:ind w:firstLineChars="0" w:firstLine="0"/>
    </w:pPr>
  </w:style>
  <w:style w:type="paragraph" w:customStyle="1" w:styleId="afffffb">
    <w:name w:val="标准文件_封面标准编号"/>
    <w:basedOn w:val="afff4"/>
    <w:next w:val="afffff5"/>
    <w:uiPriority w:val="99"/>
    <w:qFormat/>
    <w:rsid w:val="000B2AD5"/>
    <w:pPr>
      <w:spacing w:line="310" w:lineRule="exact"/>
      <w:jc w:val="right"/>
    </w:pPr>
    <w:rPr>
      <w:rFonts w:ascii="黑体" w:eastAsia="黑体"/>
      <w:kern w:val="0"/>
      <w:sz w:val="28"/>
    </w:rPr>
  </w:style>
  <w:style w:type="paragraph" w:customStyle="1" w:styleId="afffffc">
    <w:name w:val="标准文件_封面标准分类号"/>
    <w:basedOn w:val="afff4"/>
    <w:uiPriority w:val="99"/>
    <w:qFormat/>
    <w:rsid w:val="000B2AD5"/>
    <w:rPr>
      <w:rFonts w:ascii="黑体" w:eastAsia="黑体"/>
      <w:b/>
      <w:kern w:val="0"/>
      <w:sz w:val="28"/>
    </w:rPr>
  </w:style>
  <w:style w:type="paragraph" w:customStyle="1" w:styleId="afffffd">
    <w:name w:val="标准文件_封面标准名称"/>
    <w:basedOn w:val="afff4"/>
    <w:uiPriority w:val="99"/>
    <w:qFormat/>
    <w:rsid w:val="000B2AD5"/>
    <w:pPr>
      <w:spacing w:line="240" w:lineRule="auto"/>
      <w:jc w:val="center"/>
    </w:pPr>
    <w:rPr>
      <w:rFonts w:ascii="黑体" w:eastAsia="黑体"/>
      <w:kern w:val="0"/>
      <w:sz w:val="52"/>
    </w:rPr>
  </w:style>
  <w:style w:type="paragraph" w:customStyle="1" w:styleId="afffffe">
    <w:name w:val="标准文件_封面标准英文名称"/>
    <w:basedOn w:val="afff4"/>
    <w:uiPriority w:val="99"/>
    <w:qFormat/>
    <w:rsid w:val="000B2AD5"/>
    <w:pPr>
      <w:spacing w:line="240" w:lineRule="auto"/>
      <w:jc w:val="center"/>
    </w:pPr>
    <w:rPr>
      <w:rFonts w:ascii="黑体" w:eastAsia="黑体"/>
      <w:b/>
      <w:sz w:val="28"/>
    </w:rPr>
  </w:style>
  <w:style w:type="paragraph" w:customStyle="1" w:styleId="affffff">
    <w:name w:val="标准文件_封面发布日期"/>
    <w:basedOn w:val="afff4"/>
    <w:uiPriority w:val="99"/>
    <w:qFormat/>
    <w:rsid w:val="000B2AD5"/>
    <w:pPr>
      <w:spacing w:line="310" w:lineRule="exact"/>
    </w:pPr>
    <w:rPr>
      <w:rFonts w:ascii="黑体" w:eastAsia="黑体"/>
      <w:kern w:val="0"/>
      <w:sz w:val="28"/>
    </w:rPr>
  </w:style>
  <w:style w:type="paragraph" w:customStyle="1" w:styleId="affffff0">
    <w:name w:val="标准文件_封面密级"/>
    <w:basedOn w:val="afff4"/>
    <w:uiPriority w:val="99"/>
    <w:qFormat/>
    <w:rsid w:val="000B2AD5"/>
    <w:rPr>
      <w:rFonts w:eastAsia="黑体"/>
      <w:sz w:val="32"/>
    </w:rPr>
  </w:style>
  <w:style w:type="paragraph" w:customStyle="1" w:styleId="affffff1">
    <w:name w:val="标准文件_封面实施日期"/>
    <w:basedOn w:val="afff4"/>
    <w:uiPriority w:val="99"/>
    <w:qFormat/>
    <w:rsid w:val="000B2AD5"/>
    <w:pPr>
      <w:spacing w:line="310" w:lineRule="exact"/>
      <w:jc w:val="right"/>
    </w:pPr>
    <w:rPr>
      <w:rFonts w:ascii="黑体" w:eastAsia="黑体"/>
      <w:sz w:val="28"/>
    </w:rPr>
  </w:style>
  <w:style w:type="paragraph" w:customStyle="1" w:styleId="affffff2">
    <w:name w:val="标准文件_封面抬头"/>
    <w:basedOn w:val="afffff2"/>
    <w:uiPriority w:val="99"/>
    <w:qFormat/>
    <w:rsid w:val="000B2AD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2"/>
    <w:uiPriority w:val="99"/>
    <w:qFormat/>
    <w:rsid w:val="000B2AD5"/>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f2"/>
    <w:uiPriority w:val="99"/>
    <w:qFormat/>
    <w:rsid w:val="000B2AD5"/>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f2"/>
    <w:uiPriority w:val="99"/>
    <w:qFormat/>
    <w:rsid w:val="000B2AD5"/>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2"/>
    <w:uiPriority w:val="99"/>
    <w:qFormat/>
    <w:rsid w:val="000B2AD5"/>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1"/>
    <w:next w:val="afffff1"/>
    <w:uiPriority w:val="99"/>
    <w:qFormat/>
    <w:rsid w:val="000B2AD5"/>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2"/>
    <w:uiPriority w:val="99"/>
    <w:qFormat/>
    <w:rsid w:val="000B2AD5"/>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2"/>
    <w:uiPriority w:val="99"/>
    <w:qFormat/>
    <w:rsid w:val="000B2AD5"/>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2"/>
    <w:uiPriority w:val="99"/>
    <w:qFormat/>
    <w:rsid w:val="000B2AD5"/>
    <w:pPr>
      <w:numPr>
        <w:ilvl w:val="1"/>
        <w:numId w:val="6"/>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f2"/>
    <w:uiPriority w:val="99"/>
    <w:qFormat/>
    <w:rsid w:val="000B2AD5"/>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b"/>
    <w:uiPriority w:val="99"/>
    <w:qFormat/>
    <w:rsid w:val="000B2AD5"/>
    <w:pPr>
      <w:numPr>
        <w:numId w:val="7"/>
      </w:numPr>
      <w:tabs>
        <w:tab w:val="left" w:pos="6406"/>
      </w:tabs>
      <w:spacing w:before="220" w:after="320"/>
      <w:jc w:val="center"/>
      <w:outlineLvl w:val="0"/>
    </w:pPr>
    <w:rPr>
      <w:rFonts w:ascii="黑体" w:eastAsia="黑体" w:hAnsi="Times New Roman"/>
      <w:sz w:val="21"/>
    </w:rPr>
  </w:style>
  <w:style w:type="character" w:customStyle="1" w:styleId="Char1">
    <w:name w:val="正文文本 Char"/>
    <w:basedOn w:val="afff5"/>
    <w:link w:val="afffb"/>
    <w:uiPriority w:val="99"/>
    <w:qFormat/>
    <w:locked/>
    <w:rsid w:val="000B2AD5"/>
    <w:rPr>
      <w:kern w:val="2"/>
      <w:sz w:val="21"/>
    </w:rPr>
  </w:style>
  <w:style w:type="paragraph" w:customStyle="1" w:styleId="affffff4">
    <w:name w:val="标准文件_附录章标题"/>
    <w:next w:val="afffff2"/>
    <w:uiPriority w:val="99"/>
    <w:qFormat/>
    <w:rsid w:val="000B2AD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5">
    <w:name w:val="标准文件_公式后的破折号"/>
    <w:basedOn w:val="afffff2"/>
    <w:next w:val="afffff2"/>
    <w:uiPriority w:val="99"/>
    <w:qFormat/>
    <w:rsid w:val="000B2AD5"/>
    <w:pPr>
      <w:ind w:leftChars="200" w:left="488" w:hangingChars="290" w:hanging="289"/>
    </w:pPr>
  </w:style>
  <w:style w:type="paragraph" w:customStyle="1" w:styleId="a6">
    <w:name w:val="标准文件_前言、引言标题"/>
    <w:next w:val="afff4"/>
    <w:uiPriority w:val="99"/>
    <w:qFormat/>
    <w:rsid w:val="000B2AD5"/>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6">
    <w:name w:val="标准文件_目次、标准名称标题"/>
    <w:basedOn w:val="a6"/>
    <w:next w:val="afffff2"/>
    <w:uiPriority w:val="99"/>
    <w:qFormat/>
    <w:rsid w:val="000B2AD5"/>
    <w:pPr>
      <w:spacing w:line="460" w:lineRule="exact"/>
      <w:ind w:left="0" w:firstLine="0"/>
    </w:pPr>
  </w:style>
  <w:style w:type="paragraph" w:customStyle="1" w:styleId="affffff7">
    <w:name w:val="标准文件_目录标题"/>
    <w:basedOn w:val="afff4"/>
    <w:uiPriority w:val="99"/>
    <w:qFormat/>
    <w:rsid w:val="000B2AD5"/>
    <w:pPr>
      <w:spacing w:before="480" w:afterLines="150" w:line="240" w:lineRule="auto"/>
      <w:jc w:val="center"/>
    </w:pPr>
    <w:rPr>
      <w:rFonts w:ascii="黑体" w:eastAsia="黑体"/>
      <w:sz w:val="32"/>
    </w:rPr>
  </w:style>
  <w:style w:type="paragraph" w:customStyle="1" w:styleId="af1">
    <w:name w:val="标准文件_破折号列项"/>
    <w:uiPriority w:val="99"/>
    <w:qFormat/>
    <w:rsid w:val="000B2AD5"/>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uiPriority w:val="99"/>
    <w:qFormat/>
    <w:rsid w:val="000B2AD5"/>
    <w:pPr>
      <w:numPr>
        <w:numId w:val="10"/>
      </w:numPr>
      <w:ind w:firstLine="0"/>
    </w:pPr>
  </w:style>
  <w:style w:type="paragraph" w:customStyle="1" w:styleId="affe">
    <w:name w:val="标准文件_三级条标题"/>
    <w:basedOn w:val="affd"/>
    <w:next w:val="afffff2"/>
    <w:uiPriority w:val="99"/>
    <w:qFormat/>
    <w:rsid w:val="000B2AD5"/>
    <w:pPr>
      <w:widowControl/>
      <w:numPr>
        <w:ilvl w:val="4"/>
      </w:numPr>
      <w:outlineLvl w:val="3"/>
    </w:pPr>
  </w:style>
  <w:style w:type="character" w:customStyle="1" w:styleId="11">
    <w:name w:val="不明显参考1"/>
    <w:basedOn w:val="afff5"/>
    <w:uiPriority w:val="99"/>
    <w:qFormat/>
    <w:rsid w:val="000B2AD5"/>
    <w:rPr>
      <w:smallCaps/>
      <w:color w:val="C0504D"/>
      <w:u w:val="single"/>
    </w:rPr>
  </w:style>
  <w:style w:type="paragraph" w:customStyle="1" w:styleId="affffff8">
    <w:name w:val="标准文件_示例后续"/>
    <w:basedOn w:val="afff4"/>
    <w:uiPriority w:val="99"/>
    <w:qFormat/>
    <w:rsid w:val="000B2AD5"/>
    <w:pPr>
      <w:adjustRightInd/>
      <w:spacing w:line="240" w:lineRule="auto"/>
      <w:ind w:firstLineChars="200" w:firstLine="200"/>
    </w:pPr>
    <w:rPr>
      <w:sz w:val="18"/>
      <w:szCs w:val="24"/>
    </w:rPr>
  </w:style>
  <w:style w:type="paragraph" w:customStyle="1" w:styleId="aff9">
    <w:name w:val="标准文件_数字编号列项"/>
    <w:uiPriority w:val="99"/>
    <w:qFormat/>
    <w:rsid w:val="000B2AD5"/>
    <w:pPr>
      <w:numPr>
        <w:numId w:val="11"/>
      </w:numPr>
      <w:jc w:val="both"/>
    </w:pPr>
    <w:rPr>
      <w:rFonts w:ascii="宋体" w:hAnsi="宋体"/>
      <w:sz w:val="21"/>
    </w:rPr>
  </w:style>
  <w:style w:type="paragraph" w:customStyle="1" w:styleId="afff">
    <w:name w:val="标准文件_四级条标题"/>
    <w:next w:val="afffff2"/>
    <w:uiPriority w:val="99"/>
    <w:qFormat/>
    <w:rsid w:val="000B2AD5"/>
    <w:pPr>
      <w:widowControl w:val="0"/>
      <w:numPr>
        <w:ilvl w:val="5"/>
        <w:numId w:val="2"/>
      </w:numPr>
      <w:spacing w:beforeLines="50" w:afterLines="50"/>
      <w:jc w:val="both"/>
      <w:outlineLvl w:val="4"/>
    </w:pPr>
    <w:rPr>
      <w:rFonts w:ascii="黑体" w:eastAsia="黑体" w:hAnsi="Times New Roman"/>
      <w:sz w:val="21"/>
    </w:rPr>
  </w:style>
  <w:style w:type="character" w:customStyle="1" w:styleId="Char5">
    <w:name w:val="脚注文本 Char"/>
    <w:basedOn w:val="afff5"/>
    <w:link w:val="affff"/>
    <w:uiPriority w:val="99"/>
    <w:semiHidden/>
    <w:qFormat/>
    <w:locked/>
    <w:rsid w:val="000B2AD5"/>
    <w:rPr>
      <w:rFonts w:ascii="宋体"/>
      <w:kern w:val="2"/>
      <w:sz w:val="18"/>
    </w:rPr>
  </w:style>
  <w:style w:type="paragraph" w:customStyle="1" w:styleId="affffff9">
    <w:name w:val="标准文件_条文脚注"/>
    <w:basedOn w:val="affff"/>
    <w:uiPriority w:val="99"/>
    <w:qFormat/>
    <w:rsid w:val="000B2AD5"/>
    <w:pPr>
      <w:adjustRightInd w:val="0"/>
      <w:spacing w:line="240" w:lineRule="auto"/>
      <w:ind w:leftChars="0" w:left="0" w:firstLineChars="200" w:firstLine="200"/>
      <w:jc w:val="both"/>
    </w:pPr>
    <w:rPr>
      <w:rFonts w:hAnsi="宋体"/>
    </w:rPr>
  </w:style>
  <w:style w:type="paragraph" w:customStyle="1" w:styleId="af4">
    <w:name w:val="标准文件_图表脚注"/>
    <w:basedOn w:val="afff4"/>
    <w:next w:val="afffff2"/>
    <w:uiPriority w:val="99"/>
    <w:qFormat/>
    <w:rsid w:val="000B2AD5"/>
    <w:pPr>
      <w:numPr>
        <w:numId w:val="12"/>
      </w:numPr>
      <w:spacing w:line="240" w:lineRule="auto"/>
      <w:jc w:val="left"/>
    </w:pPr>
    <w:rPr>
      <w:rFonts w:ascii="宋体" w:hAnsi="宋体"/>
      <w:sz w:val="18"/>
    </w:rPr>
  </w:style>
  <w:style w:type="character" w:customStyle="1" w:styleId="affffffa">
    <w:name w:val="标准文件_图表脚注内容"/>
    <w:uiPriority w:val="99"/>
    <w:qFormat/>
    <w:rsid w:val="000B2AD5"/>
    <w:rPr>
      <w:rFonts w:ascii="宋体" w:eastAsia="宋体" w:hAnsi="宋体"/>
      <w:spacing w:val="0"/>
      <w:sz w:val="18"/>
      <w:vertAlign w:val="superscript"/>
    </w:rPr>
  </w:style>
  <w:style w:type="paragraph" w:customStyle="1" w:styleId="afff0">
    <w:name w:val="标准文件_五级条标题"/>
    <w:next w:val="afffff2"/>
    <w:uiPriority w:val="99"/>
    <w:qFormat/>
    <w:rsid w:val="000B2AD5"/>
    <w:pPr>
      <w:widowControl w:val="0"/>
      <w:numPr>
        <w:ilvl w:val="6"/>
        <w:numId w:val="2"/>
      </w:numPr>
      <w:spacing w:beforeLines="50" w:afterLines="50"/>
      <w:jc w:val="both"/>
      <w:outlineLvl w:val="5"/>
    </w:pPr>
    <w:rPr>
      <w:rFonts w:ascii="黑体" w:eastAsia="黑体" w:hAnsi="Times New Roman"/>
      <w:sz w:val="21"/>
    </w:rPr>
  </w:style>
  <w:style w:type="paragraph" w:customStyle="1" w:styleId="affb">
    <w:name w:val="标准文件_章标题"/>
    <w:next w:val="afffff2"/>
    <w:uiPriority w:val="99"/>
    <w:qFormat/>
    <w:rsid w:val="000B2AD5"/>
    <w:pPr>
      <w:numPr>
        <w:ilvl w:val="1"/>
        <w:numId w:val="2"/>
      </w:numPr>
      <w:spacing w:beforeLines="100" w:afterLines="100"/>
      <w:jc w:val="both"/>
      <w:outlineLvl w:val="0"/>
    </w:pPr>
    <w:rPr>
      <w:rFonts w:ascii="黑体" w:eastAsia="黑体" w:hAnsi="Times New Roman"/>
      <w:sz w:val="21"/>
    </w:rPr>
  </w:style>
  <w:style w:type="paragraph" w:customStyle="1" w:styleId="affc">
    <w:name w:val="标准文件_一级条标题"/>
    <w:basedOn w:val="affb"/>
    <w:next w:val="afffff2"/>
    <w:uiPriority w:val="99"/>
    <w:qFormat/>
    <w:rsid w:val="000B2AD5"/>
    <w:pPr>
      <w:numPr>
        <w:ilvl w:val="2"/>
      </w:numPr>
      <w:spacing w:beforeLines="50" w:afterLines="50"/>
      <w:outlineLvl w:val="1"/>
    </w:pPr>
  </w:style>
  <w:style w:type="paragraph" w:customStyle="1" w:styleId="affffffb">
    <w:name w:val="标准文件_一致程度"/>
    <w:basedOn w:val="afff4"/>
    <w:uiPriority w:val="99"/>
    <w:qFormat/>
    <w:rsid w:val="000B2AD5"/>
    <w:pPr>
      <w:spacing w:line="440" w:lineRule="exact"/>
      <w:jc w:val="center"/>
    </w:pPr>
    <w:rPr>
      <w:sz w:val="28"/>
    </w:rPr>
  </w:style>
  <w:style w:type="paragraph" w:customStyle="1" w:styleId="affffffc">
    <w:name w:val="标准文件_引言标题"/>
    <w:next w:val="afff4"/>
    <w:uiPriority w:val="99"/>
    <w:qFormat/>
    <w:rsid w:val="000B2AD5"/>
    <w:pPr>
      <w:shd w:val="clear" w:color="FFFFFF" w:fill="FFFFFF"/>
      <w:spacing w:before="540" w:after="600"/>
      <w:jc w:val="center"/>
      <w:outlineLvl w:val="0"/>
    </w:pPr>
    <w:rPr>
      <w:rFonts w:ascii="黑体" w:eastAsia="黑体" w:hAnsi="Times New Roman"/>
      <w:sz w:val="32"/>
    </w:rPr>
  </w:style>
  <w:style w:type="paragraph" w:customStyle="1" w:styleId="affffffd">
    <w:name w:val="标准文件_英文图表脚注"/>
    <w:basedOn w:val="afffff1"/>
    <w:uiPriority w:val="99"/>
    <w:qFormat/>
    <w:rsid w:val="000B2AD5"/>
    <w:pPr>
      <w:widowControl/>
      <w:adjustRightInd/>
      <w:snapToGrid/>
      <w:spacing w:line="240" w:lineRule="auto"/>
      <w:ind w:left="79" w:hangingChars="80" w:hanging="79"/>
    </w:pPr>
    <w:rPr>
      <w:rFonts w:ascii="宋体" w:hAnsi="宋体"/>
    </w:rPr>
  </w:style>
  <w:style w:type="paragraph" w:customStyle="1" w:styleId="af6">
    <w:name w:val="标准文件_数字编号列项（二级）"/>
    <w:uiPriority w:val="99"/>
    <w:qFormat/>
    <w:rsid w:val="000B2AD5"/>
    <w:pPr>
      <w:numPr>
        <w:ilvl w:val="1"/>
        <w:numId w:val="13"/>
      </w:numPr>
      <w:tabs>
        <w:tab w:val="left" w:pos="851"/>
      </w:tabs>
      <w:jc w:val="both"/>
    </w:pPr>
    <w:rPr>
      <w:rFonts w:ascii="宋体" w:hAnsi="Times New Roman"/>
      <w:sz w:val="21"/>
    </w:rPr>
  </w:style>
  <w:style w:type="paragraph" w:customStyle="1" w:styleId="af">
    <w:name w:val="标准文件_英文注："/>
    <w:basedOn w:val="afff4"/>
    <w:next w:val="afffff2"/>
    <w:uiPriority w:val="99"/>
    <w:qFormat/>
    <w:rsid w:val="000B2AD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4"/>
    <w:uiPriority w:val="99"/>
    <w:qFormat/>
    <w:rsid w:val="000B2AD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2"/>
    <w:uiPriority w:val="99"/>
    <w:qFormat/>
    <w:rsid w:val="000B2AD5"/>
    <w:pPr>
      <w:numPr>
        <w:numId w:val="16"/>
      </w:numPr>
      <w:tabs>
        <w:tab w:val="left" w:pos="0"/>
      </w:tabs>
      <w:spacing w:beforeLines="50" w:afterLines="50"/>
      <w:jc w:val="center"/>
    </w:pPr>
    <w:rPr>
      <w:rFonts w:ascii="黑体" w:eastAsia="黑体" w:hAnsi="Times New Roman"/>
      <w:sz w:val="21"/>
    </w:rPr>
  </w:style>
  <w:style w:type="paragraph" w:customStyle="1" w:styleId="affffffe">
    <w:name w:val="标准文件_正文公式"/>
    <w:basedOn w:val="afff4"/>
    <w:next w:val="afffff1"/>
    <w:uiPriority w:val="99"/>
    <w:qFormat/>
    <w:rsid w:val="000B2AD5"/>
    <w:pPr>
      <w:tabs>
        <w:tab w:val="center" w:pos="4678"/>
        <w:tab w:val="right" w:leader="middleDot" w:pos="9356"/>
      </w:tabs>
      <w:spacing w:line="240" w:lineRule="auto"/>
    </w:pPr>
    <w:rPr>
      <w:rFonts w:ascii="宋体" w:hAnsi="宋体"/>
    </w:rPr>
  </w:style>
  <w:style w:type="paragraph" w:customStyle="1" w:styleId="afd">
    <w:name w:val="标准文件_正文图标题"/>
    <w:next w:val="afffff2"/>
    <w:uiPriority w:val="99"/>
    <w:qFormat/>
    <w:rsid w:val="000B2AD5"/>
    <w:pPr>
      <w:numPr>
        <w:numId w:val="17"/>
      </w:numPr>
      <w:spacing w:beforeLines="50" w:afterLines="50"/>
      <w:jc w:val="center"/>
    </w:pPr>
    <w:rPr>
      <w:rFonts w:ascii="黑体" w:eastAsia="黑体" w:hAnsi="Times New Roman"/>
      <w:sz w:val="21"/>
    </w:rPr>
  </w:style>
  <w:style w:type="paragraph" w:customStyle="1" w:styleId="afff2">
    <w:name w:val="标准文件_正文英文表标题"/>
    <w:next w:val="afffff2"/>
    <w:uiPriority w:val="99"/>
    <w:qFormat/>
    <w:rsid w:val="000B2AD5"/>
    <w:pPr>
      <w:numPr>
        <w:numId w:val="18"/>
      </w:numPr>
      <w:jc w:val="center"/>
    </w:pPr>
    <w:rPr>
      <w:rFonts w:ascii="黑体" w:eastAsia="黑体" w:hAnsi="Times New Roman"/>
      <w:sz w:val="21"/>
    </w:rPr>
  </w:style>
  <w:style w:type="paragraph" w:customStyle="1" w:styleId="afb">
    <w:name w:val="标准文件_正文英文图标题"/>
    <w:next w:val="afffff2"/>
    <w:uiPriority w:val="99"/>
    <w:qFormat/>
    <w:rsid w:val="000B2AD5"/>
    <w:pPr>
      <w:numPr>
        <w:numId w:val="19"/>
      </w:numPr>
      <w:jc w:val="center"/>
    </w:pPr>
    <w:rPr>
      <w:rFonts w:ascii="黑体" w:eastAsia="黑体" w:hAnsi="Times New Roman"/>
      <w:sz w:val="21"/>
    </w:rPr>
  </w:style>
  <w:style w:type="paragraph" w:customStyle="1" w:styleId="af7">
    <w:name w:val="标准文件_编号列项（三级）"/>
    <w:uiPriority w:val="99"/>
    <w:qFormat/>
    <w:rsid w:val="000B2AD5"/>
    <w:pPr>
      <w:numPr>
        <w:ilvl w:val="2"/>
        <w:numId w:val="13"/>
      </w:numPr>
      <w:tabs>
        <w:tab w:val="left" w:pos="851"/>
      </w:tabs>
    </w:pPr>
    <w:rPr>
      <w:rFonts w:ascii="宋体" w:hAnsi="Times New Roman"/>
      <w:sz w:val="21"/>
    </w:rPr>
  </w:style>
  <w:style w:type="paragraph" w:customStyle="1" w:styleId="a1">
    <w:name w:val="二级无标题条"/>
    <w:basedOn w:val="afff4"/>
    <w:uiPriority w:val="99"/>
    <w:qFormat/>
    <w:rsid w:val="000B2AD5"/>
    <w:pPr>
      <w:numPr>
        <w:ilvl w:val="3"/>
        <w:numId w:val="20"/>
      </w:numPr>
      <w:adjustRightInd/>
      <w:spacing w:line="240" w:lineRule="auto"/>
    </w:pPr>
    <w:rPr>
      <w:rFonts w:ascii="宋体" w:hAnsi="宋体"/>
      <w:szCs w:val="24"/>
    </w:rPr>
  </w:style>
  <w:style w:type="paragraph" w:customStyle="1" w:styleId="afffffff">
    <w:name w:val="发布部门"/>
    <w:next w:val="afffff2"/>
    <w:uiPriority w:val="99"/>
    <w:qFormat/>
    <w:rsid w:val="000B2AD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uiPriority w:val="99"/>
    <w:qFormat/>
    <w:rsid w:val="000B2AD5"/>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4"/>
    <w:uiPriority w:val="99"/>
    <w:qFormat/>
    <w:rsid w:val="000B2AD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uiPriority w:val="99"/>
    <w:qFormat/>
    <w:rsid w:val="000B2AD5"/>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uiPriority w:val="99"/>
    <w:qFormat/>
    <w:rsid w:val="000B2AD5"/>
    <w:pPr>
      <w:spacing w:before="180" w:line="180" w:lineRule="exact"/>
      <w:jc w:val="center"/>
    </w:pPr>
    <w:rPr>
      <w:rFonts w:ascii="宋体" w:hAnsi="Times New Roman"/>
      <w:sz w:val="21"/>
    </w:rPr>
  </w:style>
  <w:style w:type="paragraph" w:customStyle="1" w:styleId="afffffff4">
    <w:name w:val="封面标准文稿类别"/>
    <w:uiPriority w:val="99"/>
    <w:qFormat/>
    <w:rsid w:val="000B2AD5"/>
    <w:pPr>
      <w:spacing w:before="440" w:line="400" w:lineRule="exact"/>
      <w:jc w:val="center"/>
    </w:pPr>
    <w:rPr>
      <w:rFonts w:ascii="宋体" w:hAnsi="Times New Roman"/>
      <w:sz w:val="24"/>
    </w:rPr>
  </w:style>
  <w:style w:type="paragraph" w:customStyle="1" w:styleId="afffffff5">
    <w:name w:val="封面标准英文名称"/>
    <w:uiPriority w:val="99"/>
    <w:qFormat/>
    <w:rsid w:val="000B2AD5"/>
    <w:pPr>
      <w:framePr w:w="9639" w:h="6974" w:hRule="exact" w:wrap="around" w:vAnchor="page" w:hAnchor="page" w:x="1419" w:y="6408" w:anchorLock="1"/>
      <w:widowControl w:val="0"/>
      <w:spacing w:line="360" w:lineRule="exact"/>
      <w:jc w:val="center"/>
      <w:textAlignment w:val="bottom"/>
    </w:pPr>
    <w:rPr>
      <w:rFonts w:ascii="Times New Roman" w:hAnsi="Times New Roman"/>
      <w:sz w:val="28"/>
    </w:rPr>
  </w:style>
  <w:style w:type="paragraph" w:customStyle="1" w:styleId="afffffff6">
    <w:name w:val="封面一致性程度标识"/>
    <w:uiPriority w:val="99"/>
    <w:qFormat/>
    <w:rsid w:val="000B2AD5"/>
    <w:pPr>
      <w:spacing w:before="440" w:line="440" w:lineRule="exact"/>
      <w:jc w:val="center"/>
    </w:pPr>
    <w:rPr>
      <w:rFonts w:ascii="Times New Roman" w:hAnsi="Times New Roman"/>
      <w:sz w:val="28"/>
    </w:rPr>
  </w:style>
  <w:style w:type="paragraph" w:customStyle="1" w:styleId="afffffff7">
    <w:name w:val="封面正文"/>
    <w:uiPriority w:val="99"/>
    <w:qFormat/>
    <w:rsid w:val="000B2AD5"/>
    <w:pPr>
      <w:jc w:val="both"/>
    </w:pPr>
    <w:rPr>
      <w:rFonts w:ascii="Times New Roman" w:hAnsi="Times New Roman"/>
    </w:rPr>
  </w:style>
  <w:style w:type="paragraph" w:customStyle="1" w:styleId="afffffff8">
    <w:name w:val="附录二级无标题条"/>
    <w:basedOn w:val="afff4"/>
    <w:next w:val="afffff2"/>
    <w:uiPriority w:val="99"/>
    <w:qFormat/>
    <w:rsid w:val="000B2AD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f2"/>
    <w:uiPriority w:val="99"/>
    <w:qFormat/>
    <w:rsid w:val="000B2AD5"/>
    <w:pPr>
      <w:outlineLvl w:val="4"/>
    </w:pPr>
  </w:style>
  <w:style w:type="paragraph" w:customStyle="1" w:styleId="afffffffa">
    <w:name w:val="附录四级无标题条"/>
    <w:basedOn w:val="afffffff9"/>
    <w:next w:val="afffff2"/>
    <w:uiPriority w:val="99"/>
    <w:qFormat/>
    <w:rsid w:val="000B2AD5"/>
    <w:pPr>
      <w:outlineLvl w:val="5"/>
    </w:pPr>
  </w:style>
  <w:style w:type="paragraph" w:customStyle="1" w:styleId="afffffffb">
    <w:name w:val="附录图"/>
    <w:next w:val="afffff2"/>
    <w:uiPriority w:val="99"/>
    <w:qFormat/>
    <w:rsid w:val="000B2AD5"/>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uiPriority w:val="99"/>
    <w:qFormat/>
    <w:rsid w:val="000B2AD5"/>
    <w:pPr>
      <w:numPr>
        <w:numId w:val="21"/>
      </w:numPr>
    </w:pPr>
    <w:rPr>
      <w:rFonts w:ascii="宋体" w:hAnsi="Times New Roman"/>
      <w:color w:val="FF0000"/>
      <w:sz w:val="21"/>
    </w:rPr>
  </w:style>
  <w:style w:type="paragraph" w:customStyle="1" w:styleId="afffffffc">
    <w:name w:val="附录五级无标题条"/>
    <w:basedOn w:val="afffffffa"/>
    <w:next w:val="afffff2"/>
    <w:uiPriority w:val="99"/>
    <w:qFormat/>
    <w:rsid w:val="000B2AD5"/>
    <w:pPr>
      <w:outlineLvl w:val="6"/>
    </w:pPr>
  </w:style>
  <w:style w:type="paragraph" w:customStyle="1" w:styleId="afffffffd">
    <w:name w:val="附录性质"/>
    <w:basedOn w:val="afff4"/>
    <w:uiPriority w:val="99"/>
    <w:qFormat/>
    <w:rsid w:val="000B2AD5"/>
    <w:pPr>
      <w:widowControl/>
      <w:adjustRightInd/>
      <w:jc w:val="center"/>
    </w:pPr>
    <w:rPr>
      <w:rFonts w:ascii="黑体" w:eastAsia="黑体"/>
    </w:rPr>
  </w:style>
  <w:style w:type="paragraph" w:customStyle="1" w:styleId="afffffffe">
    <w:name w:val="附录一级无标题条"/>
    <w:basedOn w:val="affffff4"/>
    <w:next w:val="afffff2"/>
    <w:uiPriority w:val="99"/>
    <w:qFormat/>
    <w:rsid w:val="000B2AD5"/>
    <w:pPr>
      <w:autoSpaceDN w:val="0"/>
      <w:outlineLvl w:val="2"/>
    </w:pPr>
    <w:rPr>
      <w:rFonts w:ascii="宋体" w:eastAsia="宋体" w:hAnsi="宋体"/>
    </w:rPr>
  </w:style>
  <w:style w:type="character" w:customStyle="1" w:styleId="affffffff">
    <w:name w:val="个人答复风格"/>
    <w:uiPriority w:val="99"/>
    <w:qFormat/>
    <w:rsid w:val="000B2AD5"/>
    <w:rPr>
      <w:rFonts w:ascii="Arial" w:eastAsia="宋体" w:hAnsi="Arial"/>
      <w:color w:val="auto"/>
      <w:spacing w:val="0"/>
      <w:sz w:val="20"/>
    </w:rPr>
  </w:style>
  <w:style w:type="character" w:customStyle="1" w:styleId="affffffff0">
    <w:name w:val="个人撰写风格"/>
    <w:uiPriority w:val="99"/>
    <w:qFormat/>
    <w:rsid w:val="000B2AD5"/>
    <w:rPr>
      <w:rFonts w:ascii="Arial" w:eastAsia="宋体" w:hAnsi="Arial"/>
      <w:color w:val="auto"/>
      <w:spacing w:val="0"/>
      <w:sz w:val="20"/>
    </w:rPr>
  </w:style>
  <w:style w:type="paragraph" w:customStyle="1" w:styleId="affffffff1">
    <w:name w:val="脚注后续"/>
    <w:uiPriority w:val="99"/>
    <w:qFormat/>
    <w:rsid w:val="000B2AD5"/>
    <w:pPr>
      <w:ind w:leftChars="350" w:left="350"/>
      <w:jc w:val="both"/>
    </w:pPr>
    <w:rPr>
      <w:rFonts w:ascii="宋体" w:hAnsi="Times New Roman"/>
      <w:sz w:val="18"/>
    </w:rPr>
  </w:style>
  <w:style w:type="paragraph" w:customStyle="1" w:styleId="afff3">
    <w:name w:val="列项——"/>
    <w:uiPriority w:val="99"/>
    <w:qFormat/>
    <w:rsid w:val="000B2AD5"/>
    <w:pPr>
      <w:widowControl w:val="0"/>
      <w:numPr>
        <w:numId w:val="22"/>
      </w:numPr>
      <w:jc w:val="both"/>
    </w:pPr>
    <w:rPr>
      <w:rFonts w:ascii="宋体" w:hAnsi="宋体"/>
      <w:sz w:val="21"/>
    </w:rPr>
  </w:style>
  <w:style w:type="paragraph" w:customStyle="1" w:styleId="affffffff2">
    <w:name w:val="列项·"/>
    <w:basedOn w:val="afffff2"/>
    <w:uiPriority w:val="99"/>
    <w:qFormat/>
    <w:rsid w:val="000B2AD5"/>
    <w:pPr>
      <w:tabs>
        <w:tab w:val="left" w:pos="840"/>
      </w:tabs>
    </w:pPr>
  </w:style>
  <w:style w:type="paragraph" w:customStyle="1" w:styleId="affffffff3">
    <w:name w:val="目次、索引正文"/>
    <w:uiPriority w:val="99"/>
    <w:qFormat/>
    <w:rsid w:val="000B2AD5"/>
    <w:pPr>
      <w:spacing w:line="320" w:lineRule="exact"/>
      <w:jc w:val="both"/>
    </w:pPr>
    <w:rPr>
      <w:rFonts w:ascii="宋体" w:hAnsi="Times New Roman"/>
      <w:sz w:val="21"/>
    </w:rPr>
  </w:style>
  <w:style w:type="paragraph" w:customStyle="1" w:styleId="210">
    <w:name w:val="目录 21"/>
    <w:basedOn w:val="afff4"/>
    <w:next w:val="afff4"/>
    <w:uiPriority w:val="99"/>
    <w:semiHidden/>
    <w:qFormat/>
    <w:rsid w:val="000B2AD5"/>
    <w:pPr>
      <w:adjustRightInd/>
      <w:spacing w:line="240" w:lineRule="auto"/>
      <w:jc w:val="left"/>
    </w:pPr>
    <w:rPr>
      <w:bCs/>
      <w:iCs/>
    </w:rPr>
  </w:style>
  <w:style w:type="paragraph" w:customStyle="1" w:styleId="31">
    <w:name w:val="目录 31"/>
    <w:basedOn w:val="afff4"/>
    <w:next w:val="afff4"/>
    <w:uiPriority w:val="99"/>
    <w:semiHidden/>
    <w:qFormat/>
    <w:rsid w:val="000B2AD5"/>
    <w:pPr>
      <w:spacing w:line="240" w:lineRule="auto"/>
    </w:pPr>
    <w:rPr>
      <w:rFonts w:ascii="宋体" w:hAnsi="宋体"/>
      <w:iCs/>
    </w:rPr>
  </w:style>
  <w:style w:type="paragraph" w:customStyle="1" w:styleId="41">
    <w:name w:val="目录 41"/>
    <w:basedOn w:val="afff4"/>
    <w:next w:val="afff4"/>
    <w:uiPriority w:val="99"/>
    <w:semiHidden/>
    <w:qFormat/>
    <w:rsid w:val="000B2AD5"/>
    <w:pPr>
      <w:adjustRightInd/>
      <w:spacing w:line="240" w:lineRule="auto"/>
      <w:jc w:val="left"/>
    </w:pPr>
  </w:style>
  <w:style w:type="paragraph" w:customStyle="1" w:styleId="51">
    <w:name w:val="目录 51"/>
    <w:basedOn w:val="afff4"/>
    <w:next w:val="afff4"/>
    <w:uiPriority w:val="99"/>
    <w:semiHidden/>
    <w:qFormat/>
    <w:rsid w:val="000B2AD5"/>
    <w:pPr>
      <w:spacing w:line="240" w:lineRule="auto"/>
    </w:pPr>
    <w:rPr>
      <w:rFonts w:ascii="宋体" w:hAnsi="宋体"/>
    </w:rPr>
  </w:style>
  <w:style w:type="paragraph" w:customStyle="1" w:styleId="61">
    <w:name w:val="目录 61"/>
    <w:basedOn w:val="afff4"/>
    <w:next w:val="afff4"/>
    <w:uiPriority w:val="99"/>
    <w:semiHidden/>
    <w:qFormat/>
    <w:rsid w:val="000B2AD5"/>
    <w:pPr>
      <w:adjustRightInd/>
      <w:spacing w:line="240" w:lineRule="auto"/>
      <w:jc w:val="left"/>
    </w:pPr>
  </w:style>
  <w:style w:type="paragraph" w:customStyle="1" w:styleId="71">
    <w:name w:val="目录 71"/>
    <w:basedOn w:val="61"/>
    <w:uiPriority w:val="99"/>
    <w:semiHidden/>
    <w:qFormat/>
    <w:rsid w:val="000B2AD5"/>
    <w:pPr>
      <w:ind w:left="1260"/>
    </w:pPr>
  </w:style>
  <w:style w:type="paragraph" w:customStyle="1" w:styleId="81">
    <w:name w:val="目录 81"/>
    <w:basedOn w:val="71"/>
    <w:uiPriority w:val="99"/>
    <w:semiHidden/>
    <w:qFormat/>
    <w:rsid w:val="000B2AD5"/>
    <w:pPr>
      <w:ind w:left="1470"/>
    </w:pPr>
  </w:style>
  <w:style w:type="paragraph" w:customStyle="1" w:styleId="91">
    <w:name w:val="目录 91"/>
    <w:basedOn w:val="81"/>
    <w:uiPriority w:val="99"/>
    <w:semiHidden/>
    <w:qFormat/>
    <w:rsid w:val="000B2AD5"/>
    <w:pPr>
      <w:ind w:left="1680"/>
    </w:pPr>
  </w:style>
  <w:style w:type="paragraph" w:customStyle="1" w:styleId="affffffff4">
    <w:name w:val="其他标准称谓"/>
    <w:uiPriority w:val="99"/>
    <w:qFormat/>
    <w:rsid w:val="000B2AD5"/>
    <w:pPr>
      <w:spacing w:line="240" w:lineRule="atLeast"/>
      <w:jc w:val="distribute"/>
    </w:pPr>
    <w:rPr>
      <w:rFonts w:ascii="黑体" w:eastAsia="黑体" w:hAnsi="宋体"/>
      <w:sz w:val="52"/>
    </w:rPr>
  </w:style>
  <w:style w:type="paragraph" w:customStyle="1" w:styleId="affffffff5">
    <w:name w:val="其他发布部门"/>
    <w:basedOn w:val="afffffff"/>
    <w:uiPriority w:val="99"/>
    <w:qFormat/>
    <w:rsid w:val="000B2AD5"/>
    <w:pPr>
      <w:framePr w:wrap="around"/>
      <w:spacing w:line="240" w:lineRule="atLeast"/>
    </w:pPr>
    <w:rPr>
      <w:rFonts w:ascii="黑体" w:eastAsia="黑体"/>
      <w:b w:val="0"/>
    </w:rPr>
  </w:style>
  <w:style w:type="paragraph" w:customStyle="1" w:styleId="affffffff6">
    <w:name w:val="前言标题"/>
    <w:next w:val="afff4"/>
    <w:uiPriority w:val="99"/>
    <w:qFormat/>
    <w:rsid w:val="000B2AD5"/>
    <w:pPr>
      <w:shd w:val="clear" w:color="FFFFFF" w:fill="FFFFFF"/>
      <w:spacing w:before="540" w:after="600"/>
      <w:ind w:firstLineChars="200" w:firstLine="420"/>
      <w:jc w:val="both"/>
      <w:outlineLvl w:val="0"/>
    </w:pPr>
    <w:rPr>
      <w:rFonts w:ascii="黑体" w:eastAsia="黑体" w:hAnsi="Times New Roman"/>
      <w:sz w:val="32"/>
    </w:rPr>
  </w:style>
  <w:style w:type="paragraph" w:customStyle="1" w:styleId="a2">
    <w:name w:val="三级无标题条"/>
    <w:basedOn w:val="afff4"/>
    <w:uiPriority w:val="99"/>
    <w:qFormat/>
    <w:rsid w:val="000B2AD5"/>
    <w:pPr>
      <w:numPr>
        <w:ilvl w:val="4"/>
        <w:numId w:val="20"/>
      </w:numPr>
      <w:adjustRightInd/>
      <w:spacing w:line="240" w:lineRule="auto"/>
    </w:pPr>
    <w:rPr>
      <w:rFonts w:ascii="宋体" w:hAnsi="宋体"/>
      <w:szCs w:val="24"/>
    </w:rPr>
  </w:style>
  <w:style w:type="paragraph" w:customStyle="1" w:styleId="affffffff7">
    <w:name w:val="实施日期"/>
    <w:basedOn w:val="afffffff0"/>
    <w:uiPriority w:val="99"/>
    <w:qFormat/>
    <w:rsid w:val="000B2AD5"/>
    <w:pPr>
      <w:framePr w:hSpace="0" w:wrap="around" w:xAlign="right"/>
      <w:jc w:val="right"/>
    </w:pPr>
  </w:style>
  <w:style w:type="paragraph" w:customStyle="1" w:styleId="a3">
    <w:name w:val="四级无标题条"/>
    <w:basedOn w:val="afff4"/>
    <w:uiPriority w:val="99"/>
    <w:qFormat/>
    <w:rsid w:val="000B2AD5"/>
    <w:pPr>
      <w:numPr>
        <w:ilvl w:val="5"/>
        <w:numId w:val="20"/>
      </w:numPr>
      <w:adjustRightInd/>
      <w:spacing w:line="240" w:lineRule="auto"/>
    </w:pPr>
    <w:rPr>
      <w:rFonts w:ascii="宋体" w:hAnsi="宋体"/>
      <w:szCs w:val="24"/>
    </w:rPr>
  </w:style>
  <w:style w:type="paragraph" w:customStyle="1" w:styleId="affffffff8">
    <w:name w:val="文献分类号"/>
    <w:uiPriority w:val="99"/>
    <w:qFormat/>
    <w:rsid w:val="000B2AD5"/>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f2"/>
    <w:uiPriority w:val="99"/>
    <w:qFormat/>
    <w:rsid w:val="000B2AD5"/>
    <w:pPr>
      <w:jc w:val="both"/>
    </w:pPr>
    <w:rPr>
      <w:rFonts w:ascii="宋体" w:hAnsi="宋体"/>
      <w:sz w:val="21"/>
    </w:rPr>
  </w:style>
  <w:style w:type="paragraph" w:customStyle="1" w:styleId="a4">
    <w:name w:val="五级无标题条"/>
    <w:basedOn w:val="afff4"/>
    <w:uiPriority w:val="99"/>
    <w:qFormat/>
    <w:rsid w:val="000B2AD5"/>
    <w:pPr>
      <w:numPr>
        <w:ilvl w:val="6"/>
        <w:numId w:val="20"/>
      </w:numPr>
      <w:adjustRightInd/>
    </w:pPr>
    <w:rPr>
      <w:szCs w:val="24"/>
    </w:rPr>
  </w:style>
  <w:style w:type="paragraph" w:customStyle="1" w:styleId="a0">
    <w:name w:val="一级无标题条"/>
    <w:basedOn w:val="afff4"/>
    <w:uiPriority w:val="99"/>
    <w:qFormat/>
    <w:rsid w:val="000B2AD5"/>
    <w:pPr>
      <w:numPr>
        <w:ilvl w:val="2"/>
        <w:numId w:val="20"/>
      </w:numPr>
      <w:adjustRightInd/>
      <w:spacing w:before="10" w:after="10" w:line="240" w:lineRule="auto"/>
    </w:pPr>
    <w:rPr>
      <w:rFonts w:ascii="宋体" w:hAnsi="宋体"/>
      <w:szCs w:val="24"/>
    </w:rPr>
  </w:style>
  <w:style w:type="paragraph" w:customStyle="1" w:styleId="affffffffa">
    <w:name w:val="注:后续"/>
    <w:uiPriority w:val="99"/>
    <w:qFormat/>
    <w:rsid w:val="000B2AD5"/>
    <w:pPr>
      <w:spacing w:line="300" w:lineRule="exact"/>
      <w:ind w:leftChars="400" w:left="600" w:hangingChars="200" w:hanging="200"/>
      <w:jc w:val="both"/>
    </w:pPr>
    <w:rPr>
      <w:rFonts w:ascii="宋体" w:hAnsi="Times New Roman"/>
      <w:sz w:val="18"/>
    </w:rPr>
  </w:style>
  <w:style w:type="paragraph" w:customStyle="1" w:styleId="affffffffb">
    <w:name w:val="注×:后续"/>
    <w:basedOn w:val="affffffffa"/>
    <w:uiPriority w:val="99"/>
    <w:qFormat/>
    <w:rsid w:val="000B2AD5"/>
    <w:pPr>
      <w:ind w:leftChars="0" w:left="1406" w:firstLineChars="0" w:hanging="499"/>
    </w:pPr>
  </w:style>
  <w:style w:type="paragraph" w:customStyle="1" w:styleId="affffffffc">
    <w:name w:val="标准文件_一级无标题"/>
    <w:basedOn w:val="affc"/>
    <w:uiPriority w:val="99"/>
    <w:qFormat/>
    <w:rsid w:val="000B2AD5"/>
    <w:pPr>
      <w:spacing w:beforeLines="0" w:afterLines="0"/>
      <w:outlineLvl w:val="9"/>
    </w:pPr>
    <w:rPr>
      <w:rFonts w:ascii="宋体" w:eastAsia="宋体"/>
    </w:rPr>
  </w:style>
  <w:style w:type="paragraph" w:customStyle="1" w:styleId="affffffffd">
    <w:name w:val="标准文件_五级无标题"/>
    <w:basedOn w:val="afff0"/>
    <w:uiPriority w:val="99"/>
    <w:qFormat/>
    <w:rsid w:val="000B2AD5"/>
    <w:pPr>
      <w:spacing w:beforeLines="0" w:afterLines="0"/>
      <w:outlineLvl w:val="9"/>
    </w:pPr>
    <w:rPr>
      <w:rFonts w:ascii="宋体" w:eastAsia="宋体"/>
    </w:rPr>
  </w:style>
  <w:style w:type="paragraph" w:customStyle="1" w:styleId="affffffffe">
    <w:name w:val="标准文件_三级无标题"/>
    <w:basedOn w:val="affe"/>
    <w:uiPriority w:val="99"/>
    <w:qFormat/>
    <w:rsid w:val="000B2AD5"/>
    <w:pPr>
      <w:spacing w:beforeLines="0" w:afterLines="0"/>
      <w:outlineLvl w:val="9"/>
    </w:pPr>
    <w:rPr>
      <w:rFonts w:asciiTheme="minorEastAsia" w:eastAsiaTheme="minorEastAsia" w:hAnsiTheme="minorEastAsia"/>
    </w:rPr>
  </w:style>
  <w:style w:type="paragraph" w:customStyle="1" w:styleId="afffffffff">
    <w:name w:val="标准文件_二级无标题"/>
    <w:basedOn w:val="affd"/>
    <w:uiPriority w:val="99"/>
    <w:qFormat/>
    <w:rsid w:val="000B2AD5"/>
    <w:pPr>
      <w:spacing w:beforeLines="0" w:afterLines="0"/>
      <w:outlineLvl w:val="9"/>
    </w:pPr>
    <w:rPr>
      <w:rFonts w:asciiTheme="minorEastAsia" w:eastAsiaTheme="minorEastAsia" w:hAnsiTheme="minorEastAsia"/>
    </w:rPr>
  </w:style>
  <w:style w:type="paragraph" w:customStyle="1" w:styleId="afffffffff0">
    <w:name w:val="标准_四级无标题"/>
    <w:basedOn w:val="afff"/>
    <w:next w:val="afffff2"/>
    <w:uiPriority w:val="99"/>
    <w:qFormat/>
    <w:rsid w:val="000B2AD5"/>
    <w:rPr>
      <w:rFonts w:eastAsia="宋体"/>
    </w:rPr>
  </w:style>
  <w:style w:type="paragraph" w:customStyle="1" w:styleId="afffffffff1">
    <w:name w:val="标准文件_四级无标题"/>
    <w:basedOn w:val="afff"/>
    <w:uiPriority w:val="99"/>
    <w:qFormat/>
    <w:rsid w:val="000B2AD5"/>
    <w:pPr>
      <w:spacing w:beforeLines="0" w:afterLines="0"/>
      <w:outlineLvl w:val="9"/>
    </w:pPr>
    <w:rPr>
      <w:rFonts w:ascii="宋体" w:eastAsia="宋体" w:hAnsi="黑体"/>
      <w:szCs w:val="52"/>
    </w:rPr>
  </w:style>
  <w:style w:type="paragraph" w:customStyle="1" w:styleId="aff1">
    <w:name w:val="标准文件_大写罗马数字编号列项"/>
    <w:basedOn w:val="afffff2"/>
    <w:uiPriority w:val="99"/>
    <w:qFormat/>
    <w:rsid w:val="000B2AD5"/>
    <w:pPr>
      <w:numPr>
        <w:numId w:val="23"/>
      </w:numPr>
      <w:ind w:firstLineChars="0" w:firstLine="0"/>
    </w:pPr>
    <w:rPr>
      <w:rFonts w:ascii="Times New Roman" w:cs="Arial"/>
      <w:szCs w:val="28"/>
    </w:rPr>
  </w:style>
  <w:style w:type="paragraph" w:customStyle="1" w:styleId="ae">
    <w:name w:val="标准文件_小写罗马数字编号列项"/>
    <w:basedOn w:val="afffff2"/>
    <w:uiPriority w:val="99"/>
    <w:qFormat/>
    <w:rsid w:val="000B2AD5"/>
    <w:pPr>
      <w:numPr>
        <w:numId w:val="24"/>
      </w:numPr>
      <w:ind w:firstLineChars="0" w:firstLine="0"/>
    </w:pPr>
    <w:rPr>
      <w:rFonts w:cs="Arial"/>
      <w:szCs w:val="28"/>
    </w:rPr>
  </w:style>
  <w:style w:type="paragraph" w:customStyle="1" w:styleId="afffffffff2">
    <w:name w:val="标准文件_附录标题"/>
    <w:basedOn w:val="aff3"/>
    <w:uiPriority w:val="99"/>
    <w:qFormat/>
    <w:rsid w:val="000B2AD5"/>
    <w:pPr>
      <w:numPr>
        <w:numId w:val="0"/>
      </w:numPr>
      <w:spacing w:after="280"/>
      <w:outlineLvl w:val="9"/>
    </w:pPr>
  </w:style>
  <w:style w:type="paragraph" w:customStyle="1" w:styleId="afffffffff3">
    <w:name w:val="标准文件_二级项"/>
    <w:uiPriority w:val="99"/>
    <w:qFormat/>
    <w:rsid w:val="000B2AD5"/>
    <w:rPr>
      <w:rFonts w:ascii="宋体" w:hAnsi="Times New Roman"/>
      <w:sz w:val="21"/>
    </w:rPr>
  </w:style>
  <w:style w:type="paragraph" w:customStyle="1" w:styleId="af3">
    <w:name w:val="标准文件_三级项"/>
    <w:basedOn w:val="afff4"/>
    <w:uiPriority w:val="99"/>
    <w:qFormat/>
    <w:rsid w:val="000B2AD5"/>
    <w:pPr>
      <w:numPr>
        <w:ilvl w:val="2"/>
        <w:numId w:val="21"/>
      </w:numPr>
      <w:spacing w:line="-300" w:lineRule="auto"/>
    </w:pPr>
    <w:rPr>
      <w:rFonts w:ascii="Times New Roman" w:hAnsi="Times New Roman"/>
    </w:rPr>
  </w:style>
  <w:style w:type="paragraph" w:customStyle="1" w:styleId="affa">
    <w:name w:val="图表脚注说明"/>
    <w:basedOn w:val="afff4"/>
    <w:next w:val="afffff2"/>
    <w:uiPriority w:val="99"/>
    <w:qFormat/>
    <w:rsid w:val="000B2AD5"/>
    <w:pPr>
      <w:numPr>
        <w:numId w:val="25"/>
      </w:numPr>
      <w:adjustRightInd/>
      <w:spacing w:line="240" w:lineRule="auto"/>
    </w:pPr>
    <w:rPr>
      <w:rFonts w:ascii="宋体" w:hAnsi="Times New Roman"/>
      <w:sz w:val="18"/>
      <w:szCs w:val="18"/>
    </w:rPr>
  </w:style>
  <w:style w:type="paragraph" w:customStyle="1" w:styleId="af5">
    <w:name w:val="标准文件_字母编号列项（一级）"/>
    <w:uiPriority w:val="99"/>
    <w:qFormat/>
    <w:rsid w:val="000B2AD5"/>
    <w:pPr>
      <w:numPr>
        <w:numId w:val="13"/>
      </w:numPr>
      <w:jc w:val="both"/>
    </w:pPr>
    <w:rPr>
      <w:rFonts w:ascii="宋体" w:hAnsi="Times New Roman"/>
      <w:color w:val="000000" w:themeColor="text1"/>
      <w:sz w:val="21"/>
    </w:rPr>
  </w:style>
  <w:style w:type="paragraph" w:customStyle="1" w:styleId="afffffffff4">
    <w:name w:val="标准文件_索引字母"/>
    <w:next w:val="afffff2"/>
    <w:uiPriority w:val="99"/>
    <w:qFormat/>
    <w:rsid w:val="000B2AD5"/>
    <w:pPr>
      <w:jc w:val="center"/>
    </w:pPr>
    <w:rPr>
      <w:rFonts w:ascii="宋体" w:hAnsi="Times New Roman"/>
      <w:b/>
      <w:kern w:val="2"/>
      <w:sz w:val="21"/>
    </w:rPr>
  </w:style>
  <w:style w:type="paragraph" w:customStyle="1" w:styleId="afffffffff5">
    <w:name w:val="标准文件_附录前"/>
    <w:next w:val="afffff2"/>
    <w:uiPriority w:val="99"/>
    <w:qFormat/>
    <w:rsid w:val="000B2AD5"/>
    <w:pPr>
      <w:spacing w:line="20" w:lineRule="atLeast"/>
      <w:ind w:firstLine="200"/>
    </w:pPr>
    <w:rPr>
      <w:rFonts w:ascii="宋体" w:hAnsi="宋体"/>
      <w:kern w:val="2"/>
      <w:sz w:val="10"/>
    </w:rPr>
  </w:style>
  <w:style w:type="paragraph" w:customStyle="1" w:styleId="afffffffff6">
    <w:name w:val="标准文件_正文标准名称"/>
    <w:uiPriority w:val="99"/>
    <w:qFormat/>
    <w:rsid w:val="000B2AD5"/>
    <w:pPr>
      <w:spacing w:before="560" w:after="640" w:line="400" w:lineRule="exact"/>
      <w:jc w:val="center"/>
    </w:pPr>
    <w:rPr>
      <w:rFonts w:ascii="黑体" w:eastAsia="黑体" w:hAnsi="黑体"/>
      <w:kern w:val="2"/>
      <w:sz w:val="32"/>
      <w:szCs w:val="32"/>
    </w:rPr>
  </w:style>
  <w:style w:type="paragraph" w:customStyle="1" w:styleId="afffffffff7">
    <w:name w:val="标准文件_表格"/>
    <w:basedOn w:val="afffff2"/>
    <w:uiPriority w:val="99"/>
    <w:qFormat/>
    <w:rsid w:val="000B2AD5"/>
    <w:pPr>
      <w:ind w:firstLineChars="0" w:firstLine="0"/>
      <w:jc w:val="center"/>
    </w:pPr>
    <w:rPr>
      <w:sz w:val="18"/>
    </w:rPr>
  </w:style>
  <w:style w:type="paragraph" w:customStyle="1" w:styleId="afff1">
    <w:name w:val="标准文件_注："/>
    <w:next w:val="afffff2"/>
    <w:uiPriority w:val="99"/>
    <w:qFormat/>
    <w:rsid w:val="000B2AD5"/>
    <w:pPr>
      <w:widowControl w:val="0"/>
      <w:numPr>
        <w:numId w:val="26"/>
      </w:numPr>
      <w:autoSpaceDE w:val="0"/>
      <w:autoSpaceDN w:val="0"/>
      <w:jc w:val="both"/>
    </w:pPr>
    <w:rPr>
      <w:rFonts w:ascii="宋体" w:hAnsi="Times New Roman"/>
      <w:sz w:val="18"/>
      <w:szCs w:val="18"/>
    </w:rPr>
  </w:style>
  <w:style w:type="paragraph" w:customStyle="1" w:styleId="a5">
    <w:name w:val="标准文件_注×："/>
    <w:uiPriority w:val="99"/>
    <w:qFormat/>
    <w:rsid w:val="000B2AD5"/>
    <w:pPr>
      <w:widowControl w:val="0"/>
      <w:numPr>
        <w:numId w:val="27"/>
      </w:numPr>
      <w:autoSpaceDE w:val="0"/>
      <w:autoSpaceDN w:val="0"/>
      <w:ind w:left="811"/>
      <w:jc w:val="both"/>
    </w:pPr>
    <w:rPr>
      <w:rFonts w:ascii="宋体" w:hAnsi="Times New Roman"/>
      <w:sz w:val="18"/>
      <w:szCs w:val="18"/>
    </w:rPr>
  </w:style>
  <w:style w:type="paragraph" w:customStyle="1" w:styleId="ac">
    <w:name w:val="标准文件_示例："/>
    <w:next w:val="afffffffff8"/>
    <w:uiPriority w:val="99"/>
    <w:qFormat/>
    <w:rsid w:val="000B2AD5"/>
    <w:pPr>
      <w:widowControl w:val="0"/>
      <w:numPr>
        <w:numId w:val="28"/>
      </w:numPr>
      <w:jc w:val="both"/>
    </w:pPr>
    <w:rPr>
      <w:rFonts w:ascii="宋体" w:hAnsi="Times New Roman"/>
      <w:sz w:val="18"/>
      <w:szCs w:val="18"/>
    </w:rPr>
  </w:style>
  <w:style w:type="paragraph" w:customStyle="1" w:styleId="afffffffff8">
    <w:name w:val="标准文件_示例内容"/>
    <w:basedOn w:val="afffff2"/>
    <w:uiPriority w:val="99"/>
    <w:qFormat/>
    <w:rsid w:val="000B2AD5"/>
    <w:rPr>
      <w:sz w:val="18"/>
    </w:rPr>
  </w:style>
  <w:style w:type="paragraph" w:customStyle="1" w:styleId="afa">
    <w:name w:val="标准文件_示例×："/>
    <w:basedOn w:val="afff4"/>
    <w:next w:val="afffffffff8"/>
    <w:uiPriority w:val="99"/>
    <w:qFormat/>
    <w:rsid w:val="000B2AD5"/>
    <w:pPr>
      <w:widowControl/>
      <w:numPr>
        <w:numId w:val="29"/>
      </w:numPr>
      <w:adjustRightInd/>
      <w:spacing w:line="240" w:lineRule="auto"/>
    </w:pPr>
    <w:rPr>
      <w:rFonts w:ascii="宋体" w:hAnsi="Times New Roman"/>
      <w:kern w:val="0"/>
      <w:sz w:val="18"/>
      <w:szCs w:val="18"/>
    </w:rPr>
  </w:style>
  <w:style w:type="character" w:customStyle="1" w:styleId="Char9">
    <w:name w:val="标准文件_段 Char"/>
    <w:link w:val="afffff2"/>
    <w:uiPriority w:val="99"/>
    <w:qFormat/>
    <w:locked/>
    <w:rsid w:val="000B2AD5"/>
    <w:rPr>
      <w:rFonts w:asciiTheme="minorEastAsia" w:eastAsiaTheme="minorEastAsia" w:hAnsiTheme="minorEastAsia"/>
      <w:color w:val="000000" w:themeColor="text1"/>
      <w:sz w:val="21"/>
    </w:rPr>
  </w:style>
  <w:style w:type="paragraph" w:customStyle="1" w:styleId="afffffffff9">
    <w:name w:val="标准文件_表格续"/>
    <w:basedOn w:val="afffff2"/>
    <w:next w:val="afffff2"/>
    <w:uiPriority w:val="99"/>
    <w:qFormat/>
    <w:rsid w:val="000B2AD5"/>
    <w:pPr>
      <w:jc w:val="center"/>
    </w:pPr>
    <w:rPr>
      <w:rFonts w:ascii="黑体" w:eastAsia="黑体" w:hAnsi="黑体"/>
    </w:rPr>
  </w:style>
  <w:style w:type="character" w:styleId="afffffffffa">
    <w:name w:val="Placeholder Text"/>
    <w:basedOn w:val="afff5"/>
    <w:uiPriority w:val="99"/>
    <w:semiHidden/>
    <w:qFormat/>
    <w:rsid w:val="000B2AD5"/>
    <w:rPr>
      <w:color w:val="808080"/>
    </w:rPr>
  </w:style>
  <w:style w:type="paragraph" w:customStyle="1" w:styleId="2">
    <w:name w:val="标准文件_二级项2"/>
    <w:basedOn w:val="afffff2"/>
    <w:uiPriority w:val="99"/>
    <w:qFormat/>
    <w:rsid w:val="000B2AD5"/>
    <w:pPr>
      <w:numPr>
        <w:ilvl w:val="1"/>
        <w:numId w:val="21"/>
      </w:numPr>
      <w:ind w:firstLineChars="0" w:firstLine="0"/>
    </w:pPr>
  </w:style>
  <w:style w:type="paragraph" w:customStyle="1" w:styleId="21">
    <w:name w:val="标准文件_三级项2"/>
    <w:basedOn w:val="afffff2"/>
    <w:uiPriority w:val="99"/>
    <w:qFormat/>
    <w:rsid w:val="000B2AD5"/>
    <w:pPr>
      <w:numPr>
        <w:numId w:val="30"/>
      </w:numPr>
      <w:spacing w:line="300" w:lineRule="exact"/>
      <w:ind w:firstLineChars="0" w:firstLine="0"/>
    </w:pPr>
    <w:rPr>
      <w:rFonts w:ascii="Times New Roman"/>
    </w:rPr>
  </w:style>
  <w:style w:type="paragraph" w:customStyle="1" w:styleId="20">
    <w:name w:val="标准文件_一级项2"/>
    <w:basedOn w:val="afffff2"/>
    <w:uiPriority w:val="99"/>
    <w:qFormat/>
    <w:rsid w:val="000B2AD5"/>
    <w:pPr>
      <w:numPr>
        <w:numId w:val="31"/>
      </w:numPr>
      <w:spacing w:line="300" w:lineRule="exact"/>
      <w:ind w:firstLineChars="0" w:firstLine="0"/>
    </w:pPr>
    <w:rPr>
      <w:rFonts w:ascii="Times New Roman"/>
    </w:rPr>
  </w:style>
  <w:style w:type="paragraph" w:customStyle="1" w:styleId="afffffffffb">
    <w:name w:val="标准文件_提示"/>
    <w:basedOn w:val="afffff2"/>
    <w:next w:val="afffff2"/>
    <w:uiPriority w:val="99"/>
    <w:qFormat/>
    <w:rsid w:val="000B2AD5"/>
    <w:rPr>
      <w:rFonts w:ascii="黑体" w:eastAsia="黑体"/>
    </w:rPr>
  </w:style>
  <w:style w:type="character" w:customStyle="1" w:styleId="afffffffffc">
    <w:name w:val="标准文件_来源"/>
    <w:uiPriority w:val="99"/>
    <w:qFormat/>
    <w:rsid w:val="000B2AD5"/>
    <w:rPr>
      <w:rFonts w:eastAsia="宋体"/>
      <w:sz w:val="21"/>
    </w:rPr>
  </w:style>
  <w:style w:type="paragraph" w:customStyle="1" w:styleId="afffffffffd">
    <w:name w:val="标准文件_图表说明"/>
    <w:uiPriority w:val="99"/>
    <w:qFormat/>
    <w:rsid w:val="000B2AD5"/>
    <w:pPr>
      <w:spacing w:line="276" w:lineRule="auto"/>
      <w:ind w:firstLine="420"/>
    </w:pPr>
    <w:rPr>
      <w:rFonts w:ascii="宋体" w:hAnsi="宋体"/>
      <w:kern w:val="2"/>
      <w:sz w:val="18"/>
    </w:rPr>
  </w:style>
  <w:style w:type="paragraph" w:customStyle="1" w:styleId="afffffffffe">
    <w:name w:val="其他发布日期"/>
    <w:basedOn w:val="afffffff0"/>
    <w:uiPriority w:val="99"/>
    <w:qFormat/>
    <w:rsid w:val="000B2AD5"/>
    <w:pPr>
      <w:framePr w:w="3997" w:h="471" w:hRule="exact" w:hSpace="0" w:vSpace="181" w:wrap="around" w:vAnchor="page" w:hAnchor="page" w:x="1419" w:y="14097"/>
    </w:pPr>
  </w:style>
  <w:style w:type="paragraph" w:customStyle="1" w:styleId="affffffffff">
    <w:name w:val="其他实施日期"/>
    <w:basedOn w:val="affffffff7"/>
    <w:uiPriority w:val="99"/>
    <w:qFormat/>
    <w:rsid w:val="000B2AD5"/>
    <w:pPr>
      <w:framePr w:w="3997" w:h="471" w:hRule="exact" w:vSpace="181" w:wrap="around" w:vAnchor="page" w:hAnchor="page" w:x="7089" w:y="14097"/>
    </w:pPr>
  </w:style>
  <w:style w:type="paragraph" w:customStyle="1" w:styleId="affffffffff0">
    <w:name w:val="标准文件_文件编号"/>
    <w:basedOn w:val="afffff2"/>
    <w:uiPriority w:val="99"/>
    <w:qFormat/>
    <w:rsid w:val="000B2A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1">
    <w:name w:val="标准文件_替换文件编号"/>
    <w:basedOn w:val="affffffffff0"/>
    <w:uiPriority w:val="99"/>
    <w:qFormat/>
    <w:rsid w:val="000B2AD5"/>
    <w:pPr>
      <w:framePr w:wrap="auto"/>
      <w:spacing w:before="57"/>
    </w:pPr>
    <w:rPr>
      <w:sz w:val="21"/>
    </w:rPr>
  </w:style>
  <w:style w:type="paragraph" w:customStyle="1" w:styleId="affffffffff2">
    <w:name w:val="标准文件_文件名称"/>
    <w:basedOn w:val="afffff2"/>
    <w:next w:val="afffff2"/>
    <w:uiPriority w:val="99"/>
    <w:qFormat/>
    <w:rsid w:val="000B2AD5"/>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2"/>
    <w:next w:val="afffff2"/>
    <w:uiPriority w:val="99"/>
    <w:qFormat/>
    <w:rsid w:val="000B2AD5"/>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2"/>
    <w:next w:val="afffff2"/>
    <w:uiPriority w:val="99"/>
    <w:qFormat/>
    <w:rsid w:val="000B2AD5"/>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2"/>
    <w:next w:val="afffff2"/>
    <w:uiPriority w:val="99"/>
    <w:qFormat/>
    <w:rsid w:val="000B2AD5"/>
    <w:pPr>
      <w:numPr>
        <w:ilvl w:val="1"/>
        <w:numId w:val="8"/>
      </w:numPr>
      <w:spacing w:beforeLines="50" w:afterLines="50"/>
      <w:ind w:firstLineChars="0" w:firstLine="0"/>
    </w:pPr>
    <w:rPr>
      <w:rFonts w:ascii="黑体" w:eastAsia="黑体"/>
    </w:rPr>
  </w:style>
  <w:style w:type="paragraph" w:customStyle="1" w:styleId="a8">
    <w:name w:val="标准文件_引言二级条标题"/>
    <w:basedOn w:val="afffff2"/>
    <w:next w:val="afffff2"/>
    <w:uiPriority w:val="99"/>
    <w:qFormat/>
    <w:rsid w:val="000B2AD5"/>
    <w:pPr>
      <w:numPr>
        <w:ilvl w:val="2"/>
        <w:numId w:val="8"/>
      </w:numPr>
      <w:spacing w:beforeLines="50" w:afterLines="50"/>
      <w:ind w:firstLineChars="0" w:firstLine="0"/>
    </w:pPr>
    <w:rPr>
      <w:rFonts w:ascii="黑体" w:eastAsia="黑体"/>
    </w:rPr>
  </w:style>
  <w:style w:type="paragraph" w:customStyle="1" w:styleId="a9">
    <w:name w:val="标准文件_引言三级条标题"/>
    <w:basedOn w:val="afffff2"/>
    <w:next w:val="afffff2"/>
    <w:uiPriority w:val="99"/>
    <w:rsid w:val="000B2AD5"/>
    <w:pPr>
      <w:numPr>
        <w:ilvl w:val="3"/>
        <w:numId w:val="8"/>
      </w:numPr>
      <w:spacing w:beforeLines="50" w:afterLines="50"/>
      <w:ind w:firstLineChars="0" w:firstLine="0"/>
    </w:pPr>
    <w:rPr>
      <w:rFonts w:ascii="黑体" w:eastAsia="黑体"/>
    </w:rPr>
  </w:style>
  <w:style w:type="paragraph" w:customStyle="1" w:styleId="aa">
    <w:name w:val="标准文件_引言四级条标题"/>
    <w:basedOn w:val="afffff2"/>
    <w:next w:val="afffff2"/>
    <w:uiPriority w:val="99"/>
    <w:qFormat/>
    <w:rsid w:val="000B2AD5"/>
    <w:pPr>
      <w:numPr>
        <w:ilvl w:val="4"/>
        <w:numId w:val="8"/>
      </w:numPr>
      <w:spacing w:beforeLines="50" w:afterLines="50"/>
      <w:ind w:firstLineChars="0" w:firstLine="0"/>
    </w:pPr>
    <w:rPr>
      <w:rFonts w:ascii="黑体" w:eastAsia="黑体"/>
    </w:rPr>
  </w:style>
  <w:style w:type="paragraph" w:customStyle="1" w:styleId="ab">
    <w:name w:val="标准文件_引言五级条标题"/>
    <w:basedOn w:val="afffff2"/>
    <w:next w:val="afffff2"/>
    <w:uiPriority w:val="99"/>
    <w:rsid w:val="000B2AD5"/>
    <w:pPr>
      <w:numPr>
        <w:ilvl w:val="5"/>
        <w:numId w:val="8"/>
      </w:numPr>
      <w:spacing w:beforeLines="50" w:afterLines="50"/>
      <w:ind w:firstLineChars="0" w:firstLine="0"/>
    </w:pPr>
    <w:rPr>
      <w:rFonts w:ascii="黑体" w:eastAsia="黑体"/>
    </w:rPr>
  </w:style>
  <w:style w:type="paragraph" w:customStyle="1" w:styleId="affffffffff3">
    <w:name w:val="标准文件_注后"/>
    <w:basedOn w:val="afffff2"/>
    <w:uiPriority w:val="99"/>
    <w:qFormat/>
    <w:rsid w:val="000B2AD5"/>
    <w:pPr>
      <w:ind w:left="811" w:firstLineChars="0" w:firstLine="0"/>
    </w:pPr>
    <w:rPr>
      <w:sz w:val="18"/>
    </w:rPr>
  </w:style>
  <w:style w:type="paragraph" w:customStyle="1" w:styleId="X">
    <w:name w:val="标准文件_注X后"/>
    <w:basedOn w:val="afffff2"/>
    <w:uiPriority w:val="99"/>
    <w:qFormat/>
    <w:rsid w:val="000B2AD5"/>
    <w:pPr>
      <w:ind w:left="811" w:firstLineChars="0" w:firstLine="0"/>
    </w:pPr>
    <w:rPr>
      <w:sz w:val="18"/>
    </w:rPr>
  </w:style>
  <w:style w:type="paragraph" w:customStyle="1" w:styleId="affffffffff4">
    <w:name w:val="标准文件_示例后"/>
    <w:basedOn w:val="afffff2"/>
    <w:uiPriority w:val="99"/>
    <w:qFormat/>
    <w:rsid w:val="000B2AD5"/>
    <w:pPr>
      <w:ind w:left="964" w:firstLineChars="0" w:firstLine="0"/>
    </w:pPr>
    <w:rPr>
      <w:sz w:val="18"/>
    </w:rPr>
  </w:style>
  <w:style w:type="paragraph" w:customStyle="1" w:styleId="X0">
    <w:name w:val="标准文件_示例X后"/>
    <w:basedOn w:val="afffff2"/>
    <w:link w:val="X1"/>
    <w:uiPriority w:val="99"/>
    <w:rsid w:val="000B2AD5"/>
    <w:pPr>
      <w:ind w:left="1049" w:firstLineChars="0" w:firstLine="0"/>
    </w:pPr>
    <w:rPr>
      <w:sz w:val="18"/>
    </w:rPr>
  </w:style>
  <w:style w:type="character" w:customStyle="1" w:styleId="X1">
    <w:name w:val="标准文件_示例X后 字符"/>
    <w:link w:val="X0"/>
    <w:uiPriority w:val="99"/>
    <w:qFormat/>
    <w:locked/>
    <w:rsid w:val="000B2AD5"/>
    <w:rPr>
      <w:rFonts w:ascii="宋体" w:hAnsi="Times New Roman"/>
      <w:sz w:val="18"/>
    </w:rPr>
  </w:style>
  <w:style w:type="paragraph" w:customStyle="1" w:styleId="affffffffff5">
    <w:name w:val="标准文件_索引项"/>
    <w:basedOn w:val="afffff2"/>
    <w:next w:val="afffff2"/>
    <w:uiPriority w:val="99"/>
    <w:rsid w:val="000B2AD5"/>
    <w:pPr>
      <w:tabs>
        <w:tab w:val="right" w:leader="dot" w:pos="9356"/>
      </w:tabs>
      <w:ind w:left="210" w:firstLineChars="0" w:hanging="210"/>
      <w:jc w:val="left"/>
    </w:pPr>
  </w:style>
  <w:style w:type="paragraph" w:customStyle="1" w:styleId="affffffffff6">
    <w:name w:val="标准文件_附录一级无标题"/>
    <w:basedOn w:val="aff4"/>
    <w:uiPriority w:val="99"/>
    <w:qFormat/>
    <w:rsid w:val="000B2AD5"/>
    <w:pPr>
      <w:spacing w:beforeLines="0" w:afterLines="0" w:line="276" w:lineRule="auto"/>
      <w:outlineLvl w:val="9"/>
    </w:pPr>
    <w:rPr>
      <w:rFonts w:ascii="宋体" w:eastAsia="宋体"/>
    </w:rPr>
  </w:style>
  <w:style w:type="paragraph" w:customStyle="1" w:styleId="affffffffff7">
    <w:name w:val="标准文件_附录二级无标题"/>
    <w:basedOn w:val="aff5"/>
    <w:uiPriority w:val="99"/>
    <w:qFormat/>
    <w:rsid w:val="000B2AD5"/>
    <w:pPr>
      <w:spacing w:beforeLines="0" w:afterLines="0" w:line="276" w:lineRule="auto"/>
      <w:outlineLvl w:val="9"/>
    </w:pPr>
    <w:rPr>
      <w:rFonts w:ascii="宋体" w:eastAsia="宋体"/>
    </w:rPr>
  </w:style>
  <w:style w:type="paragraph" w:customStyle="1" w:styleId="affffffffff8">
    <w:name w:val="标准文件_附录三级无标题"/>
    <w:basedOn w:val="aff6"/>
    <w:uiPriority w:val="99"/>
    <w:qFormat/>
    <w:rsid w:val="000B2AD5"/>
    <w:pPr>
      <w:spacing w:beforeLines="0" w:afterLines="0" w:line="276" w:lineRule="auto"/>
      <w:outlineLvl w:val="9"/>
    </w:pPr>
    <w:rPr>
      <w:rFonts w:ascii="宋体" w:eastAsia="宋体"/>
    </w:rPr>
  </w:style>
  <w:style w:type="paragraph" w:customStyle="1" w:styleId="affffffffff9">
    <w:name w:val="标准文件_附录四级无标题"/>
    <w:basedOn w:val="aff7"/>
    <w:uiPriority w:val="99"/>
    <w:rsid w:val="000B2AD5"/>
    <w:pPr>
      <w:spacing w:beforeLines="0" w:afterLines="0" w:line="276" w:lineRule="auto"/>
      <w:outlineLvl w:val="9"/>
    </w:pPr>
    <w:rPr>
      <w:rFonts w:ascii="宋体" w:eastAsia="宋体"/>
    </w:rPr>
  </w:style>
  <w:style w:type="paragraph" w:customStyle="1" w:styleId="affffffffffa">
    <w:name w:val="标准文件_附录五级无标题"/>
    <w:basedOn w:val="aff8"/>
    <w:uiPriority w:val="99"/>
    <w:qFormat/>
    <w:rsid w:val="000B2AD5"/>
    <w:pPr>
      <w:spacing w:beforeLines="0" w:afterLines="0" w:line="276" w:lineRule="auto"/>
      <w:outlineLvl w:val="9"/>
    </w:pPr>
    <w:rPr>
      <w:rFonts w:ascii="宋体" w:eastAsia="宋体"/>
    </w:rPr>
  </w:style>
  <w:style w:type="paragraph" w:customStyle="1" w:styleId="affffffffffb">
    <w:name w:val="标准文件_引言一级无标题"/>
    <w:basedOn w:val="a7"/>
    <w:next w:val="afffff2"/>
    <w:uiPriority w:val="99"/>
    <w:rsid w:val="000B2AD5"/>
    <w:pPr>
      <w:spacing w:beforeLines="0" w:afterLines="0" w:line="276" w:lineRule="auto"/>
    </w:pPr>
    <w:rPr>
      <w:rFonts w:ascii="宋体" w:eastAsia="宋体"/>
    </w:rPr>
  </w:style>
  <w:style w:type="paragraph" w:customStyle="1" w:styleId="affffffffffc">
    <w:name w:val="标准文件_引言二级无标题"/>
    <w:basedOn w:val="a8"/>
    <w:next w:val="afffff2"/>
    <w:uiPriority w:val="99"/>
    <w:qFormat/>
    <w:rsid w:val="000B2AD5"/>
    <w:pPr>
      <w:spacing w:beforeLines="0" w:afterLines="0" w:line="276" w:lineRule="auto"/>
    </w:pPr>
    <w:rPr>
      <w:rFonts w:ascii="宋体" w:eastAsia="宋体"/>
    </w:rPr>
  </w:style>
  <w:style w:type="paragraph" w:customStyle="1" w:styleId="affffffffffd">
    <w:name w:val="标准文件_引言三级无标题"/>
    <w:basedOn w:val="a9"/>
    <w:uiPriority w:val="99"/>
    <w:qFormat/>
    <w:rsid w:val="000B2AD5"/>
    <w:pPr>
      <w:spacing w:beforeLines="0" w:afterLines="0" w:line="276" w:lineRule="auto"/>
    </w:pPr>
    <w:rPr>
      <w:rFonts w:ascii="宋体" w:eastAsia="宋体"/>
    </w:rPr>
  </w:style>
  <w:style w:type="paragraph" w:customStyle="1" w:styleId="affffffffffe">
    <w:name w:val="标准文件_引言四级无标题"/>
    <w:basedOn w:val="aa"/>
    <w:next w:val="afffff2"/>
    <w:uiPriority w:val="99"/>
    <w:qFormat/>
    <w:rsid w:val="000B2AD5"/>
    <w:pPr>
      <w:spacing w:beforeLines="0" w:afterLines="0" w:line="276" w:lineRule="auto"/>
    </w:pPr>
    <w:rPr>
      <w:rFonts w:ascii="宋体" w:eastAsia="宋体"/>
    </w:rPr>
  </w:style>
  <w:style w:type="paragraph" w:customStyle="1" w:styleId="afffffffffff">
    <w:name w:val="标准文件_引言五级无标题"/>
    <w:basedOn w:val="ab"/>
    <w:next w:val="afffff2"/>
    <w:uiPriority w:val="99"/>
    <w:rsid w:val="000B2AD5"/>
    <w:pPr>
      <w:spacing w:beforeLines="0" w:afterLines="0" w:line="276" w:lineRule="auto"/>
    </w:pPr>
    <w:rPr>
      <w:rFonts w:ascii="宋体" w:eastAsia="宋体"/>
    </w:rPr>
  </w:style>
  <w:style w:type="paragraph" w:customStyle="1" w:styleId="afffffffffff0">
    <w:name w:val="标准文件_索引标题"/>
    <w:basedOn w:val="afffff9"/>
    <w:next w:val="afffff2"/>
    <w:uiPriority w:val="99"/>
    <w:qFormat/>
    <w:rsid w:val="000B2AD5"/>
    <w:rPr>
      <w:rFonts w:hAnsi="黑体"/>
    </w:rPr>
  </w:style>
  <w:style w:type="paragraph" w:customStyle="1" w:styleId="afffffffffff1">
    <w:name w:val="标准文件_脚注内容"/>
    <w:basedOn w:val="afffff2"/>
    <w:uiPriority w:val="99"/>
    <w:rsid w:val="000B2AD5"/>
    <w:pPr>
      <w:ind w:leftChars="200" w:left="400" w:hangingChars="200" w:hanging="200"/>
    </w:pPr>
    <w:rPr>
      <w:sz w:val="15"/>
    </w:rPr>
  </w:style>
  <w:style w:type="paragraph" w:customStyle="1" w:styleId="afffffffffff2">
    <w:name w:val="标准文件_术语条一"/>
    <w:basedOn w:val="affffffffc"/>
    <w:next w:val="afffff2"/>
    <w:uiPriority w:val="99"/>
    <w:qFormat/>
    <w:rsid w:val="000B2AD5"/>
  </w:style>
  <w:style w:type="paragraph" w:customStyle="1" w:styleId="afffffffffff3">
    <w:name w:val="标准文件_术语条二"/>
    <w:basedOn w:val="afffffffff"/>
    <w:next w:val="afffff2"/>
    <w:uiPriority w:val="99"/>
    <w:qFormat/>
    <w:rsid w:val="000B2AD5"/>
  </w:style>
  <w:style w:type="paragraph" w:customStyle="1" w:styleId="afffffffffff4">
    <w:name w:val="标准文件_术语条三"/>
    <w:basedOn w:val="affffffffe"/>
    <w:next w:val="afffff2"/>
    <w:uiPriority w:val="99"/>
    <w:qFormat/>
    <w:rsid w:val="000B2AD5"/>
  </w:style>
  <w:style w:type="paragraph" w:customStyle="1" w:styleId="afffffffffff5">
    <w:name w:val="标准文件_术语条四"/>
    <w:basedOn w:val="afffffffff1"/>
    <w:next w:val="afffff2"/>
    <w:uiPriority w:val="99"/>
    <w:rsid w:val="000B2AD5"/>
  </w:style>
  <w:style w:type="paragraph" w:customStyle="1" w:styleId="afffffffffff6">
    <w:name w:val="标准文件_术语条五"/>
    <w:basedOn w:val="affffffffd"/>
    <w:next w:val="afffff2"/>
    <w:uiPriority w:val="99"/>
    <w:qFormat/>
    <w:rsid w:val="000B2AD5"/>
  </w:style>
  <w:style w:type="paragraph" w:customStyle="1" w:styleId="Default">
    <w:name w:val="Default"/>
    <w:uiPriority w:val="99"/>
    <w:rsid w:val="000B2AD5"/>
    <w:pPr>
      <w:widowControl w:val="0"/>
      <w:autoSpaceDE w:val="0"/>
      <w:autoSpaceDN w:val="0"/>
      <w:adjustRightInd w:val="0"/>
    </w:pPr>
    <w:rPr>
      <w:rFonts w:ascii="宋体" w:cs="宋体"/>
      <w:color w:val="000000"/>
      <w:sz w:val="24"/>
      <w:szCs w:val="24"/>
    </w:rPr>
  </w:style>
  <w:style w:type="character" w:customStyle="1" w:styleId="afffffffffff7">
    <w:name w:val="发布"/>
    <w:uiPriority w:val="99"/>
    <w:qFormat/>
    <w:rsid w:val="000B2AD5"/>
    <w:rPr>
      <w:rFonts w:ascii="黑体" w:eastAsia="黑体"/>
      <w:spacing w:val="85"/>
      <w:w w:val="100"/>
      <w:position w:val="3"/>
      <w:sz w:val="28"/>
    </w:rPr>
  </w:style>
  <w:style w:type="character" w:customStyle="1" w:styleId="Char">
    <w:name w:val="文档结构图 Char"/>
    <w:basedOn w:val="afff5"/>
    <w:link w:val="afff9"/>
    <w:uiPriority w:val="99"/>
    <w:semiHidden/>
    <w:qFormat/>
    <w:locked/>
    <w:rsid w:val="000B2AD5"/>
    <w:rPr>
      <w:rFonts w:ascii="宋体"/>
      <w:kern w:val="2"/>
      <w:sz w:val="18"/>
    </w:rPr>
  </w:style>
  <w:style w:type="paragraph" w:styleId="afffffffffff8">
    <w:name w:val="List Paragraph"/>
    <w:basedOn w:val="afff4"/>
    <w:uiPriority w:val="99"/>
    <w:unhideWhenUsed/>
    <w:qFormat/>
    <w:rsid w:val="000B2AD5"/>
    <w:pPr>
      <w:ind w:firstLineChars="200" w:firstLine="420"/>
    </w:pPr>
  </w:style>
  <w:style w:type="character" w:customStyle="1" w:styleId="Char0">
    <w:name w:val="批注文字 Char"/>
    <w:basedOn w:val="afff5"/>
    <w:link w:val="afffa"/>
    <w:uiPriority w:val="99"/>
    <w:semiHidden/>
    <w:qFormat/>
    <w:rsid w:val="000B2AD5"/>
    <w:rPr>
      <w:kern w:val="2"/>
      <w:sz w:val="21"/>
      <w:szCs w:val="21"/>
    </w:rPr>
  </w:style>
  <w:style w:type="character" w:customStyle="1" w:styleId="Char7">
    <w:name w:val="批注主题 Char"/>
    <w:basedOn w:val="Char0"/>
    <w:link w:val="affff3"/>
    <w:uiPriority w:val="99"/>
    <w:semiHidden/>
    <w:qFormat/>
    <w:rsid w:val="000B2AD5"/>
    <w:rPr>
      <w:b/>
      <w:bCs/>
      <w:kern w:val="2"/>
      <w:sz w:val="21"/>
      <w:szCs w:val="21"/>
    </w:rPr>
  </w:style>
  <w:style w:type="paragraph" w:customStyle="1" w:styleId="12">
    <w:name w:val="修订1"/>
    <w:hidden/>
    <w:uiPriority w:val="99"/>
    <w:unhideWhenUsed/>
    <w:qFormat/>
    <w:rsid w:val="000B2AD5"/>
    <w:rPr>
      <w:kern w:val="2"/>
      <w:sz w:val="21"/>
      <w:szCs w:val="21"/>
    </w:rPr>
  </w:style>
  <w:style w:type="paragraph" w:styleId="afffffffffff9">
    <w:name w:val="Revision"/>
    <w:hidden/>
    <w:uiPriority w:val="99"/>
    <w:unhideWhenUsed/>
    <w:rsid w:val="008422E2"/>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B2DC5-FF5C-42DC-927A-56933E85C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5</TotalTime>
  <Pages>16</Pages>
  <Words>1752</Words>
  <Characters>9987</Characters>
  <Application>Microsoft Office Word</Application>
  <DocSecurity>0</DocSecurity>
  <Lines>83</Lines>
  <Paragraphs>23</Paragraphs>
  <ScaleCrop>false</ScaleCrop>
  <Company>PCMI</Company>
  <LinksUpToDate>false</LinksUpToDate>
  <CharactersWithSpaces>11716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黄润飞</dc:creator>
  <cp:lastModifiedBy>于敏（工会）</cp:lastModifiedBy>
  <cp:revision>3</cp:revision>
  <cp:lastPrinted>2024-05-13T01:03:00Z</cp:lastPrinted>
  <dcterms:created xsi:type="dcterms:W3CDTF">2024-05-27T07:53:00Z</dcterms:created>
  <dcterms:modified xsi:type="dcterms:W3CDTF">2024-05-27T07:57:00Z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2052-11.8.2.11718</vt:lpwstr>
  </property>
  <property fmtid="{D5CDD505-2E9C-101B-9397-08002B2CF9AE}" pid="15" name="ICV">
    <vt:lpwstr>057E9CF6A252462A85F4AC1EECFD2393_13</vt:lpwstr>
  </property>
</Properties>
</file>