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outlineLvl w:val="1"/>
        <w:rPr>
          <w:rFonts w:hint="eastAsia" w:ascii="黑体" w:hAnsi="黑体" w:eastAsia="黑体" w:cs="黑体"/>
          <w:b w:val="0"/>
          <w:bCs w:val="0"/>
          <w:color w:val="40404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40404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404040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widowControl/>
        <w:shd w:val="clear" w:color="auto" w:fill="FFFFFF"/>
        <w:jc w:val="left"/>
        <w:outlineLvl w:val="1"/>
        <w:rPr>
          <w:rFonts w:hint="eastAsia" w:cs="Arial" w:asciiTheme="minorEastAsia" w:hAnsiTheme="minorEastAsia"/>
          <w:b/>
          <w:bCs/>
          <w:color w:val="404040"/>
          <w:kern w:val="0"/>
          <w:sz w:val="28"/>
          <w:szCs w:val="28"/>
        </w:rPr>
      </w:pPr>
    </w:p>
    <w:p>
      <w:pPr>
        <w:widowControl/>
        <w:shd w:val="clear" w:color="auto" w:fill="FFFFFF"/>
        <w:jc w:val="left"/>
        <w:outlineLvl w:val="1"/>
        <w:rPr>
          <w:rFonts w:hint="eastAsia" w:cs="Arial" w:asciiTheme="minorEastAsia" w:hAnsiTheme="minorEastAsia"/>
          <w:b/>
          <w:bCs/>
          <w:color w:val="404040"/>
          <w:kern w:val="0"/>
          <w:sz w:val="28"/>
          <w:szCs w:val="28"/>
        </w:rPr>
      </w:pPr>
      <w:r>
        <w:rPr>
          <w:rFonts w:hint="eastAsia" w:cs="Arial" w:asciiTheme="minorEastAsia" w:hAnsiTheme="minorEastAsia"/>
          <w:b/>
          <w:bCs/>
          <w:color w:val="404040"/>
          <w:kern w:val="0"/>
          <w:sz w:val="28"/>
          <w:szCs w:val="28"/>
        </w:rPr>
        <w:t>展馆交通信息：</w:t>
      </w:r>
    </w:p>
    <w:p>
      <w:pPr>
        <w:widowControl/>
        <w:shd w:val="clear" w:color="auto" w:fill="FFFFFF"/>
        <w:jc w:val="left"/>
        <w:outlineLvl w:val="1"/>
        <w:rPr>
          <w:rFonts w:cs="Arial" w:asciiTheme="minorEastAsia" w:hAnsiTheme="minorEastAsia"/>
          <w:b/>
          <w:bCs/>
          <w:color w:val="404040"/>
          <w:kern w:val="0"/>
          <w:sz w:val="28"/>
          <w:szCs w:val="28"/>
        </w:rPr>
      </w:pPr>
      <w:r>
        <w:rPr>
          <w:rFonts w:hint="eastAsia" w:cs="Arial" w:asciiTheme="minorEastAsia" w:hAnsiTheme="minorEastAsia"/>
          <w:b/>
          <w:bCs/>
          <w:color w:val="404040"/>
          <w:kern w:val="0"/>
          <w:sz w:val="28"/>
          <w:szCs w:val="28"/>
        </w:rPr>
        <w:t>地点：</w:t>
      </w:r>
      <w:r>
        <w:rPr>
          <w:rFonts w:cs="Arial" w:asciiTheme="minorEastAsia" w:hAnsiTheme="minorEastAsia"/>
          <w:b/>
          <w:bCs/>
          <w:color w:val="404040"/>
          <w:kern w:val="0"/>
          <w:sz w:val="28"/>
          <w:szCs w:val="28"/>
        </w:rPr>
        <w:t>中国 • 广州 • 保利世贸博览馆</w:t>
      </w:r>
    </w:p>
    <w:p>
      <w:pPr>
        <w:widowControl/>
        <w:shd w:val="clear" w:color="auto" w:fill="FFFFFF"/>
        <w:jc w:val="left"/>
        <w:rPr>
          <w:rFonts w:cs="Arial" w:asciiTheme="minorEastAsia" w:hAnsiTheme="minorEastAsia"/>
          <w:color w:val="404040"/>
          <w:kern w:val="0"/>
          <w:sz w:val="28"/>
          <w:szCs w:val="28"/>
        </w:rPr>
      </w:pPr>
      <w:r>
        <w:rPr>
          <w:rFonts w:cs="Arial" w:asciiTheme="minorEastAsia" w:hAnsiTheme="minorEastAsia"/>
          <w:color w:val="404040"/>
          <w:kern w:val="0"/>
          <w:sz w:val="28"/>
          <w:szCs w:val="28"/>
        </w:rPr>
        <w:t>广州市海珠区新港东路1000号（广交会B馆对面，C馆旁边）</w:t>
      </w:r>
    </w:p>
    <w:p>
      <w:pPr>
        <w:widowControl/>
        <w:shd w:val="clear" w:color="auto" w:fill="FFFFFF"/>
        <w:jc w:val="left"/>
        <w:rPr>
          <w:rFonts w:hint="eastAsia" w:cs="Arial" w:asciiTheme="minorEastAsia" w:hAnsiTheme="minorEastAsia"/>
          <w:color w:val="404040"/>
          <w:kern w:val="0"/>
          <w:sz w:val="28"/>
          <w:szCs w:val="28"/>
        </w:rPr>
      </w:pPr>
      <w:r>
        <w:rPr>
          <w:rFonts w:cs="Arial" w:asciiTheme="minorEastAsia" w:hAnsiTheme="minorEastAsia"/>
          <w:color w:val="404040"/>
          <w:kern w:val="0"/>
          <w:sz w:val="28"/>
          <w:szCs w:val="28"/>
        </w:rPr>
        <w:drawing>
          <wp:inline distT="0" distB="0" distL="0" distR="0">
            <wp:extent cx="5526405" cy="1413510"/>
            <wp:effectExtent l="0" t="0" r="0" b="0"/>
            <wp:docPr id="1" name="图片 1" descr="https://www.silverindustry.cn/images/dd-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s://www.silverindustry.cn/images/dd-img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7300" cy="1414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jc w:val="left"/>
        <w:rPr>
          <w:rFonts w:cs="Arial" w:asciiTheme="minorEastAsia" w:hAnsiTheme="minorEastAsia"/>
          <w:color w:val="404040"/>
          <w:kern w:val="0"/>
          <w:sz w:val="28"/>
          <w:szCs w:val="28"/>
        </w:rPr>
      </w:pPr>
    </w:p>
    <w:p>
      <w:pPr>
        <w:widowControl/>
        <w:shd w:val="clear" w:color="auto" w:fill="FFFFFF"/>
        <w:jc w:val="left"/>
        <w:rPr>
          <w:rFonts w:cs="Arial" w:asciiTheme="minorEastAsia" w:hAnsiTheme="minorEastAsia"/>
          <w:b/>
          <w:bCs/>
          <w:color w:val="D0125C"/>
          <w:kern w:val="0"/>
          <w:sz w:val="28"/>
          <w:szCs w:val="28"/>
        </w:rPr>
      </w:pPr>
      <w:r>
        <w:rPr>
          <w:rFonts w:cs="Arial" w:asciiTheme="minorEastAsia" w:hAnsiTheme="minorEastAsia"/>
          <w:b/>
          <w:bCs/>
          <w:color w:val="D0125C"/>
          <w:kern w:val="0"/>
          <w:sz w:val="28"/>
          <w:szCs w:val="28"/>
        </w:rPr>
        <w:drawing>
          <wp:inline distT="0" distB="0" distL="0" distR="0">
            <wp:extent cx="244475" cy="191135"/>
            <wp:effectExtent l="0" t="0" r="3175" b="0"/>
            <wp:docPr id="3" name="图片 3" descr="https://www.silverindustry.cn/images/dd-img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s://www.silverindustry.cn/images/dd-img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47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 w:asciiTheme="minorEastAsia" w:hAnsiTheme="minorEastAsia"/>
          <w:b/>
          <w:bCs/>
          <w:color w:val="D0125C"/>
          <w:kern w:val="0"/>
          <w:sz w:val="28"/>
          <w:szCs w:val="28"/>
        </w:rPr>
        <w:t>驾车抵达</w:t>
      </w:r>
    </w:p>
    <w:p>
      <w:pPr>
        <w:widowControl/>
        <w:shd w:val="clear" w:color="auto" w:fill="FFFFFF"/>
        <w:spacing w:line="525" w:lineRule="atLeast"/>
        <w:jc w:val="left"/>
        <w:rPr>
          <w:rFonts w:hint="eastAsia" w:cs="Arial" w:asciiTheme="minorEastAsia" w:hAnsiTheme="minorEastAsia"/>
          <w:color w:val="404040"/>
          <w:kern w:val="0"/>
          <w:sz w:val="28"/>
          <w:szCs w:val="28"/>
        </w:rPr>
      </w:pPr>
      <w:r>
        <w:rPr>
          <w:rFonts w:cs="Arial" w:asciiTheme="minorEastAsia" w:hAnsiTheme="minorEastAsia"/>
          <w:b/>
          <w:bCs/>
          <w:color w:val="404040"/>
          <w:kern w:val="0"/>
          <w:sz w:val="28"/>
          <w:szCs w:val="28"/>
        </w:rPr>
        <w:t>从机场方向：</w:t>
      </w:r>
      <w:r>
        <w:rPr>
          <w:rFonts w:cs="Arial" w:asciiTheme="minorEastAsia" w:hAnsiTheme="minorEastAsia"/>
          <w:color w:val="404040"/>
          <w:kern w:val="0"/>
          <w:sz w:val="28"/>
          <w:szCs w:val="28"/>
        </w:rPr>
        <w:t>经华南快速干线-新洲出口-新港东路（东行）-保利世贸博览馆</w:t>
      </w:r>
      <w:r>
        <w:rPr>
          <w:rFonts w:cs="Arial" w:asciiTheme="minorEastAsia" w:hAnsiTheme="minorEastAsia"/>
          <w:color w:val="404040"/>
          <w:kern w:val="0"/>
          <w:sz w:val="28"/>
          <w:szCs w:val="28"/>
        </w:rPr>
        <w:br w:type="textWrapping"/>
      </w:r>
      <w:r>
        <w:rPr>
          <w:rFonts w:cs="Arial" w:asciiTheme="minorEastAsia" w:hAnsiTheme="minorEastAsia"/>
          <w:b/>
          <w:bCs/>
          <w:color w:val="404040"/>
          <w:kern w:val="0"/>
          <w:sz w:val="28"/>
          <w:szCs w:val="28"/>
        </w:rPr>
        <w:t>从佛山方向：</w:t>
      </w:r>
      <w:r>
        <w:rPr>
          <w:rFonts w:cs="Arial" w:asciiTheme="minorEastAsia" w:hAnsiTheme="minorEastAsia"/>
          <w:color w:val="404040"/>
          <w:kern w:val="0"/>
          <w:sz w:val="28"/>
          <w:szCs w:val="28"/>
        </w:rPr>
        <w:t>经广州环城高速路-仑头立交出口-科韵路、新港东路西行掉头-保利世贸博览馆</w:t>
      </w:r>
      <w:r>
        <w:rPr>
          <w:rFonts w:cs="Arial" w:asciiTheme="minorEastAsia" w:hAnsiTheme="minorEastAsia"/>
          <w:color w:val="404040"/>
          <w:kern w:val="0"/>
          <w:sz w:val="28"/>
          <w:szCs w:val="28"/>
        </w:rPr>
        <w:br w:type="textWrapping"/>
      </w:r>
      <w:r>
        <w:rPr>
          <w:rFonts w:cs="Arial" w:asciiTheme="minorEastAsia" w:hAnsiTheme="minorEastAsia"/>
          <w:b/>
          <w:bCs/>
          <w:color w:val="404040"/>
          <w:kern w:val="0"/>
          <w:sz w:val="28"/>
          <w:szCs w:val="28"/>
        </w:rPr>
        <w:t>从南沙方向：</w:t>
      </w:r>
      <w:r>
        <w:rPr>
          <w:rFonts w:cs="Arial" w:asciiTheme="minorEastAsia" w:hAnsiTheme="minorEastAsia"/>
          <w:color w:val="404040"/>
          <w:kern w:val="0"/>
          <w:sz w:val="28"/>
          <w:szCs w:val="28"/>
        </w:rPr>
        <w:t>经南沙港高速路-仑头立交出口-科韵路、新港东路西行掉头-保利世贸博览馆</w:t>
      </w:r>
      <w:r>
        <w:rPr>
          <w:rFonts w:cs="Arial" w:asciiTheme="minorEastAsia" w:hAnsiTheme="minorEastAsia"/>
          <w:color w:val="404040"/>
          <w:kern w:val="0"/>
          <w:sz w:val="28"/>
          <w:szCs w:val="28"/>
        </w:rPr>
        <w:br w:type="textWrapping"/>
      </w:r>
      <w:r>
        <w:rPr>
          <w:rFonts w:cs="Arial" w:asciiTheme="minorEastAsia" w:hAnsiTheme="minorEastAsia"/>
          <w:b/>
          <w:bCs/>
          <w:color w:val="404040"/>
          <w:kern w:val="0"/>
          <w:sz w:val="28"/>
          <w:szCs w:val="28"/>
        </w:rPr>
        <w:t>从广深、广园方向：</w:t>
      </w:r>
      <w:r>
        <w:rPr>
          <w:rFonts w:cs="Arial" w:asciiTheme="minorEastAsia" w:hAnsiTheme="minorEastAsia"/>
          <w:color w:val="404040"/>
          <w:kern w:val="0"/>
          <w:sz w:val="28"/>
          <w:szCs w:val="28"/>
        </w:rPr>
        <w:t>经广州环城高速路-新洲立交出口-新港东路西行掉头-保利世贸博览馆</w:t>
      </w:r>
      <w:r>
        <w:rPr>
          <w:rFonts w:cs="Arial" w:asciiTheme="minorEastAsia" w:hAnsiTheme="minorEastAsia"/>
          <w:color w:val="404040"/>
          <w:kern w:val="0"/>
          <w:sz w:val="28"/>
          <w:szCs w:val="28"/>
        </w:rPr>
        <w:br w:type="textWrapping"/>
      </w:r>
      <w:r>
        <w:rPr>
          <w:rFonts w:cs="Arial" w:asciiTheme="minorEastAsia" w:hAnsiTheme="minorEastAsia"/>
          <w:b/>
          <w:bCs/>
          <w:color w:val="404040"/>
          <w:kern w:val="0"/>
          <w:sz w:val="28"/>
          <w:szCs w:val="28"/>
        </w:rPr>
        <w:t>从天河方向：</w:t>
      </w:r>
      <w:r>
        <w:rPr>
          <w:rFonts w:cs="Arial" w:asciiTheme="minorEastAsia" w:hAnsiTheme="minorEastAsia"/>
          <w:color w:val="404040"/>
          <w:kern w:val="0"/>
          <w:sz w:val="28"/>
          <w:szCs w:val="28"/>
        </w:rPr>
        <w:t>经科韵路-琶洲大桥-新港东路西行掉头-保利世贸博览馆</w:t>
      </w:r>
    </w:p>
    <w:p>
      <w:pPr>
        <w:widowControl/>
        <w:shd w:val="clear" w:color="auto" w:fill="FFFFFF"/>
        <w:spacing w:line="525" w:lineRule="atLeast"/>
        <w:jc w:val="left"/>
        <w:rPr>
          <w:rFonts w:cs="Arial" w:asciiTheme="minorEastAsia" w:hAnsiTheme="minorEastAsia"/>
          <w:color w:val="404040"/>
          <w:kern w:val="0"/>
          <w:sz w:val="28"/>
          <w:szCs w:val="28"/>
        </w:rPr>
      </w:pPr>
    </w:p>
    <w:p>
      <w:pPr>
        <w:widowControl/>
        <w:shd w:val="clear" w:color="auto" w:fill="FFFFFF"/>
        <w:jc w:val="left"/>
        <w:rPr>
          <w:rFonts w:cs="Arial" w:asciiTheme="minorEastAsia" w:hAnsiTheme="minorEastAsia"/>
          <w:b/>
          <w:bCs/>
          <w:color w:val="D0125C"/>
          <w:kern w:val="0"/>
          <w:sz w:val="28"/>
          <w:szCs w:val="28"/>
        </w:rPr>
      </w:pPr>
      <w:r>
        <w:rPr>
          <w:rFonts w:cs="Arial" w:asciiTheme="minorEastAsia" w:hAnsiTheme="minorEastAsia"/>
          <w:b/>
          <w:bCs/>
          <w:color w:val="D0125C"/>
          <w:kern w:val="0"/>
          <w:sz w:val="28"/>
          <w:szCs w:val="28"/>
        </w:rPr>
        <w:t>保利世贸博览馆停车场入口路线示意图</w:t>
      </w:r>
    </w:p>
    <w:p>
      <w:pPr>
        <w:widowControl/>
        <w:shd w:val="clear" w:color="auto" w:fill="FFFFFF"/>
        <w:jc w:val="left"/>
        <w:rPr>
          <w:rFonts w:hint="eastAsia" w:cs="Arial" w:asciiTheme="minorEastAsia" w:hAnsiTheme="minorEastAsia"/>
          <w:color w:val="404040"/>
          <w:kern w:val="0"/>
          <w:sz w:val="28"/>
          <w:szCs w:val="28"/>
        </w:rPr>
      </w:pPr>
      <w:r>
        <w:rPr>
          <w:rFonts w:cs="Arial" w:asciiTheme="minorEastAsia" w:hAnsiTheme="minorEastAsia"/>
          <w:color w:val="404040"/>
          <w:kern w:val="0"/>
          <w:sz w:val="28"/>
          <w:szCs w:val="28"/>
        </w:rPr>
        <w:drawing>
          <wp:inline distT="0" distB="0" distL="0" distR="0">
            <wp:extent cx="5008245" cy="1775460"/>
            <wp:effectExtent l="0" t="0" r="1905" b="0"/>
            <wp:docPr id="4" name="图片 4" descr="https://www.silverindustry.cn/images/dd-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ttps://www.silverindustry.cn/images/dd-img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8245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jc w:val="left"/>
        <w:rPr>
          <w:rFonts w:cs="Arial" w:asciiTheme="minorEastAsia" w:hAnsiTheme="minorEastAsia"/>
          <w:color w:val="404040"/>
          <w:kern w:val="0"/>
          <w:sz w:val="28"/>
          <w:szCs w:val="28"/>
        </w:rPr>
      </w:pPr>
    </w:p>
    <w:p>
      <w:pPr>
        <w:widowControl/>
        <w:shd w:val="clear" w:color="auto" w:fill="FFFFFF"/>
        <w:jc w:val="left"/>
        <w:rPr>
          <w:rFonts w:cs="Arial" w:asciiTheme="minorEastAsia" w:hAnsiTheme="minorEastAsia"/>
          <w:b/>
          <w:bCs/>
          <w:color w:val="D0125C"/>
          <w:kern w:val="0"/>
          <w:sz w:val="28"/>
          <w:szCs w:val="28"/>
        </w:rPr>
      </w:pPr>
      <w:r>
        <w:rPr>
          <w:rFonts w:cs="Arial" w:asciiTheme="minorEastAsia" w:hAnsiTheme="minorEastAsia"/>
          <w:b/>
          <w:bCs/>
          <w:color w:val="D0125C"/>
          <w:kern w:val="0"/>
          <w:sz w:val="28"/>
          <w:szCs w:val="28"/>
        </w:rPr>
        <w:drawing>
          <wp:inline distT="0" distB="0" distL="0" distR="0">
            <wp:extent cx="233680" cy="297815"/>
            <wp:effectExtent l="0" t="0" r="0" b="6985"/>
            <wp:docPr id="5" name="图片 5" descr="https://www.silverindustry.cn/images/dd-img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ttps://www.silverindustry.cn/images/dd-img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68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 w:asciiTheme="minorEastAsia" w:hAnsiTheme="minorEastAsia"/>
          <w:b/>
          <w:bCs/>
          <w:color w:val="D0125C"/>
          <w:kern w:val="0"/>
          <w:sz w:val="28"/>
          <w:szCs w:val="28"/>
        </w:rPr>
        <w:t>搭乘地铁抵达</w:t>
      </w:r>
    </w:p>
    <w:p>
      <w:pPr>
        <w:widowControl/>
        <w:shd w:val="clear" w:color="auto" w:fill="FFFFFF"/>
        <w:spacing w:line="525" w:lineRule="atLeast"/>
        <w:jc w:val="left"/>
        <w:rPr>
          <w:rFonts w:cs="Arial" w:asciiTheme="minorEastAsia" w:hAnsiTheme="minorEastAsia"/>
          <w:color w:val="404040"/>
          <w:kern w:val="0"/>
          <w:sz w:val="28"/>
          <w:szCs w:val="28"/>
        </w:rPr>
      </w:pPr>
      <w:r>
        <w:rPr>
          <w:rFonts w:cs="Arial" w:asciiTheme="minorEastAsia" w:hAnsiTheme="minorEastAsia"/>
          <w:color w:val="404040"/>
          <w:kern w:val="0"/>
          <w:sz w:val="28"/>
          <w:szCs w:val="28"/>
        </w:rPr>
        <w:t>保利世贸博览馆靠近广州地铁8号线琶洲站C、D出口。</w:t>
      </w:r>
    </w:p>
    <w:p>
      <w:pPr>
        <w:widowControl/>
        <w:shd w:val="clear" w:color="auto" w:fill="FFFFFF"/>
        <w:jc w:val="left"/>
        <w:rPr>
          <w:rFonts w:hint="eastAsia" w:cs="Arial" w:asciiTheme="minorEastAsia" w:hAnsiTheme="minorEastAsia"/>
          <w:color w:val="404040"/>
          <w:kern w:val="0"/>
          <w:sz w:val="28"/>
          <w:szCs w:val="28"/>
        </w:rPr>
      </w:pPr>
      <w:r>
        <w:rPr>
          <w:rFonts w:cs="Arial" w:asciiTheme="minorEastAsia" w:hAnsiTheme="minorEastAsia"/>
          <w:color w:val="404040"/>
          <w:kern w:val="0"/>
          <w:sz w:val="28"/>
          <w:szCs w:val="28"/>
        </w:rPr>
        <w:drawing>
          <wp:inline distT="0" distB="0" distL="0" distR="0">
            <wp:extent cx="5433060" cy="5269865"/>
            <wp:effectExtent l="0" t="0" r="0" b="6985"/>
            <wp:docPr id="6" name="图片 6" descr="https://www.silverindustry.cn/images/dd-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ttps://www.silverindustry.cn/images/dd-img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3665" cy="5270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jc w:val="left"/>
        <w:rPr>
          <w:rFonts w:cs="Arial" w:asciiTheme="minorEastAsia" w:hAnsiTheme="minorEastAsia"/>
          <w:color w:val="404040"/>
          <w:kern w:val="0"/>
          <w:sz w:val="28"/>
          <w:szCs w:val="28"/>
        </w:rPr>
      </w:pPr>
    </w:p>
    <w:p>
      <w:pPr>
        <w:widowControl/>
        <w:shd w:val="clear" w:color="auto" w:fill="FFFFFF"/>
        <w:jc w:val="left"/>
        <w:rPr>
          <w:rFonts w:cs="Arial" w:asciiTheme="minorEastAsia" w:hAnsiTheme="minorEastAsia"/>
          <w:b/>
          <w:bCs/>
          <w:color w:val="D0125C"/>
          <w:kern w:val="0"/>
          <w:sz w:val="28"/>
          <w:szCs w:val="28"/>
        </w:rPr>
      </w:pPr>
      <w:r>
        <w:rPr>
          <w:rFonts w:cs="Arial" w:asciiTheme="minorEastAsia" w:hAnsiTheme="minorEastAsia"/>
          <w:b/>
          <w:bCs/>
          <w:color w:val="D0125C"/>
          <w:kern w:val="0"/>
          <w:sz w:val="28"/>
          <w:szCs w:val="28"/>
        </w:rPr>
        <w:drawing>
          <wp:inline distT="0" distB="0" distL="0" distR="0">
            <wp:extent cx="233680" cy="266065"/>
            <wp:effectExtent l="0" t="0" r="0" b="635"/>
            <wp:docPr id="7" name="图片 7" descr="https://www.silverindustry.cn/images/dd-im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https://www.silverindustry.cn/images/dd-img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68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 w:asciiTheme="minorEastAsia" w:hAnsiTheme="minorEastAsia"/>
          <w:b/>
          <w:bCs/>
          <w:color w:val="D0125C"/>
          <w:kern w:val="0"/>
          <w:sz w:val="28"/>
          <w:szCs w:val="28"/>
        </w:rPr>
        <w:t>搭乘公交车抵达</w:t>
      </w:r>
    </w:p>
    <w:p>
      <w:pPr>
        <w:widowControl/>
        <w:shd w:val="clear" w:color="auto" w:fill="FFFFFF"/>
        <w:spacing w:line="525" w:lineRule="atLeast"/>
        <w:jc w:val="left"/>
        <w:rPr>
          <w:rFonts w:cs="Arial" w:asciiTheme="minorEastAsia" w:hAnsiTheme="minorEastAsia"/>
          <w:color w:val="404040"/>
          <w:kern w:val="0"/>
          <w:sz w:val="28"/>
          <w:szCs w:val="28"/>
        </w:rPr>
      </w:pPr>
      <w:r>
        <w:rPr>
          <w:rFonts w:cs="Arial" w:asciiTheme="minorEastAsia" w:hAnsiTheme="minorEastAsia"/>
          <w:color w:val="404040"/>
          <w:kern w:val="0"/>
          <w:sz w:val="28"/>
          <w:szCs w:val="28"/>
        </w:rPr>
        <w:t>途经琶洲站公交车线路：229路, 239路, 262路, 304路, 461路,461路班车, 582路, 763路, b7快线, 大学城专线3路,高峰快线59路, 高峰快线77路, 旅游公交3线, 夜66路,夜70路</w:t>
      </w:r>
    </w:p>
    <w:p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F3B"/>
    <w:rsid w:val="00882F3B"/>
    <w:rsid w:val="00EF16EC"/>
    <w:rsid w:val="65A762D6"/>
    <w:rsid w:val="8CCD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Poly Real Estate Group Co.,Ltd</Company>
  <Pages>3</Pages>
  <Words>66</Words>
  <Characters>377</Characters>
  <Lines>3</Lines>
  <Paragraphs>1</Paragraphs>
  <TotalTime>4</TotalTime>
  <ScaleCrop>false</ScaleCrop>
  <LinksUpToDate>false</LinksUpToDate>
  <CharactersWithSpaces>442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2021-10-19T11:12:00Z</dcterms:created>
  <dc:creator>User</dc:creator>
  <cp:lastModifiedBy>林凯颖</cp:lastModifiedBy>
  <dcterms:modified xsi:type="dcterms:W3CDTF">2021-11-04T02:40:49Z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