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660400</wp:posOffset>
            </wp:positionH>
            <wp:positionV relativeFrom="paragraph">
              <wp:posOffset>628015</wp:posOffset>
            </wp:positionV>
            <wp:extent cx="4191635" cy="4191635"/>
            <wp:effectExtent l="0" t="0" r="18415" b="18415"/>
            <wp:wrapSquare wrapText="bothSides"/>
            <wp:docPr id="2" name="图片 2" descr="ef1b2707c4b3ab2a22febb28a99d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f1b2707c4b3ab2a22febb28a99d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参会人员报名回执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70A3"/>
    <w:rsid w:val="1CC5798B"/>
    <w:rsid w:val="67E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Body Text First Indent 2"/>
    <w:basedOn w:val="2"/>
    <w:next w:val="1"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2021-09-26T08:50:00Z</dcterms:created>
  <dc:creator>夏甲林</dc:creator>
  <cp:lastModifiedBy>林睦浚</cp:lastModifiedBy>
  <dcterms:modified xsi:type="dcterms:W3CDTF">2021-09-27T02:07:44Z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