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  <w:t>20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val="en-US" w:eastAsia="zh-CN"/>
        </w:rPr>
        <w:t>19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  <w:t>年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</w:rPr>
        <w:t>殡仪馆建设项目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  <w:t>绩效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</w:rPr>
        <w:t>自评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主管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部门：省民政厅社会事务处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填 报 人：邓立超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联系电话：020-85950750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（一）项目资金安排情况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广东省财政厅《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关于下达省财政福彩公益金项目补助资金的通知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（粤财社〔2019〕65号）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，安排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年省级福利彩票公益金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169万元资助汕头、梅州、汕尾、茂名等4个经济欠发达地市殡仪馆建设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tbl>
      <w:tblPr>
        <w:tblStyle w:val="5"/>
        <w:tblpPr w:leftFromText="180" w:rightFromText="180" w:vertAnchor="text" w:horzAnchor="page" w:tblpX="1594" w:tblpY="551"/>
        <w:tblOverlap w:val="never"/>
        <w:tblW w:w="88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885"/>
        <w:gridCol w:w="5484"/>
        <w:gridCol w:w="18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下达资金（万元）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汕头市潮阳区殡仪馆建设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梅州市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蕉岭县殡仪馆建设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汕尾市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陆丰市殡仪馆建设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汕尾市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陆河县殡仪馆建设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茂名市殡仪馆建设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（二）项目实施主要内容及实施程序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项目主要内容为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5个殡仪馆建设，其中蕉岭县殡仪馆、陆河县殡仪馆是新建设殡仪馆，汕头市潮阳区殡仪馆、陆丰市永安殡仪馆、茂名市殡仪馆是在现址优化升级。实施程序是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各地民政部门向当地财政部门报送资金分配方案，由当地财政部门将资金拨付给用款单位，用于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项目实施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二、绩效指标分析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投入方面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自评20分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根据资金管理有关规定，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按照“补短板、强弱项”的原则，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以加强我省殡葬服务体系建设，填补部分殡仪馆空白，优化现有殡仪馆建设布局，进一步推动全省殡葬改革，促进全省殡葬事业健康持续发展为主要目标，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综合考虑各地项目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类型、规模、需配套设备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、地方财力等因素，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认真编制该项目资金分配方案。我处研究提出初步资金分配方案，经处支部会议讨论通过，报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厅规财处审核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，再报厅福彩公益金评审委员会评审，再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提请厅党组会议审议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通过后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，报送省财政厅审批。同时，指导各地按照要求及时安排和下达资金，开展工作。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过程方面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自评16分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资金下达后，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对照《广东省省级部门整体支出绩效评价管理办法》及其他省级财政资金管理有关规定，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加强监管，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指导各地加快资金使用进度，对资金使用情况及效果及时跟踪评价，确保资金发挥效益。该项资金为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延续性安排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资金管理和支付方式均符合资金管理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有关规定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的要求，未发生超范围、超标准支出和虚列支出、截留、挤占、挪用资金、以及其他不符合规定支出的情况。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产出方面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自评2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项目资金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169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万元，实际支出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841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万元，支出进度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%。汕头等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个市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严格执行预算控制和成本控制，根据当地殡仪馆布局、人口规模，结合实际，推进新建设殡仪馆或对殡仪馆进行优化升级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填补空白，完善殡葬公共服务体系，提升殡葬服务能力，提高群众满意度。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四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效益方面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自评28分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项目的实施推进了蕉岭县新建设殡仪馆，汕头市潮阳区殡仪馆、陆丰市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永安殡仪馆、茂名市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殡仪馆优化升级，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在社会效益方面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推进殡葬基础设施建设，提升殡葬公共服务质量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；在生态效益方面推动了节能减排，保护了生态环境；并有力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推进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便民服务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，提升了群众满意度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三、综合评价结论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综上所述，按照项目支出类绩效自评指标体系，逐项认真对照自评。资金设立科学、投向合理，符合国家政策和以人民为中心，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更好保障群众殡葬基本需求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的工作部署要求。根据各地上报的自评情况和调研了解，通过综合评估，自评得分88分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，自评等级良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tbl>
      <w:tblPr>
        <w:tblStyle w:val="5"/>
        <w:tblW w:w="93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887"/>
        <w:gridCol w:w="1065"/>
        <w:gridCol w:w="885"/>
        <w:gridCol w:w="1350"/>
        <w:gridCol w:w="870"/>
        <w:gridCol w:w="2085"/>
        <w:gridCol w:w="859"/>
        <w:gridCol w:w="7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</w:trPr>
        <w:tc>
          <w:tcPr>
            <w:tcW w:w="86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</w:trPr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四级指标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权重(%)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权重(%)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权重(%)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权重(%)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投入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论证决策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论证充分性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目标设置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完整性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合理性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可衡量性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保障措施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制度完整性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计划安排合理性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资金落实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资金到位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资金到位及时性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资金分配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过程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资金支付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资金支出率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支出规范性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支出规范性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事项管理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实施程序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程序规范性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管理情况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监管有效性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经济性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预算控制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预算控制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效率性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完成进度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按时保质完成设施建设，购置设备，提升服务能力，满足群众需求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完成质量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效果性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推进殡葬基础设施建设，提升殡葬公共服务质量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推动节能减排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公平性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推进便民服务，提升群众满意度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推进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蕉岭县新建设殡仪馆，补充了蕉岭县殡仪馆空白；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推进了汕头市潮阳区殡仪馆、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陆丰市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永安殡仪馆、茂名市殡仪馆优化升级，提升了殡葬公共服务质量，推动了节能减排，保护了生态环境；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三是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提高了群众满意度，进一步提升了群众对殡葬改革的认可度，营造了良好的殡葬改革氛围。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受“邻避”因素影响，陆河县殡仪馆暂停建设，并根据省领导批示精神优化调整殡仪馆建设方案，拨付至陆河县殡仪馆建设的资金已由当地财政部门收回，另行统筹安排使用。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资金监管方式不够先进。目前尚未形成完善的常态化监管体系，主要依靠临时性检查或抽查，掌握情况不够及时、准确。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（一）加快资金使用进度。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督促各地严格执行《广东省民政厅部门预算执行考核管理办法》，规范各环节要求，根据工作安排和任务目标及时列支，确保资金使用进度。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（二）加强资金监督管理。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加强督促落实，逐级压实责任，严格资金支出管理规范性，要求项目单位切实履行主体责任，并加快项目建设，使项目尽早建成投入使用。对长时间未支出的项目资金或已完成的项目但仍有结余的资金，考虑在同类项目中统筹使用，让资金更好地发挥效益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8731A"/>
    <w:rsid w:val="002E5364"/>
    <w:rsid w:val="003F0C00"/>
    <w:rsid w:val="007D53A8"/>
    <w:rsid w:val="00A06680"/>
    <w:rsid w:val="00D27CCE"/>
    <w:rsid w:val="013603E8"/>
    <w:rsid w:val="01A61FBC"/>
    <w:rsid w:val="01B05453"/>
    <w:rsid w:val="01CC2D56"/>
    <w:rsid w:val="01E972D5"/>
    <w:rsid w:val="01F51DBA"/>
    <w:rsid w:val="024B4482"/>
    <w:rsid w:val="02710DEC"/>
    <w:rsid w:val="02911300"/>
    <w:rsid w:val="02B1192F"/>
    <w:rsid w:val="02BE1C26"/>
    <w:rsid w:val="02CE5B4E"/>
    <w:rsid w:val="02DB5DF1"/>
    <w:rsid w:val="032B12AD"/>
    <w:rsid w:val="035B4922"/>
    <w:rsid w:val="03792601"/>
    <w:rsid w:val="03AB4CBC"/>
    <w:rsid w:val="040F2436"/>
    <w:rsid w:val="047A2A9C"/>
    <w:rsid w:val="05016074"/>
    <w:rsid w:val="0510104C"/>
    <w:rsid w:val="05114734"/>
    <w:rsid w:val="0563769A"/>
    <w:rsid w:val="0590559A"/>
    <w:rsid w:val="05AC6339"/>
    <w:rsid w:val="05EA5F0D"/>
    <w:rsid w:val="062E3893"/>
    <w:rsid w:val="06A43EFD"/>
    <w:rsid w:val="06BE2C42"/>
    <w:rsid w:val="06C12309"/>
    <w:rsid w:val="06DE3311"/>
    <w:rsid w:val="074F6A1D"/>
    <w:rsid w:val="07802999"/>
    <w:rsid w:val="078E2F44"/>
    <w:rsid w:val="07C46348"/>
    <w:rsid w:val="07FC7568"/>
    <w:rsid w:val="084B67FA"/>
    <w:rsid w:val="08782184"/>
    <w:rsid w:val="08814BD0"/>
    <w:rsid w:val="08E71B3D"/>
    <w:rsid w:val="094D5A4B"/>
    <w:rsid w:val="0A3625C0"/>
    <w:rsid w:val="0A9429EB"/>
    <w:rsid w:val="0AEA323E"/>
    <w:rsid w:val="0AEB5730"/>
    <w:rsid w:val="0B125FC9"/>
    <w:rsid w:val="0B590999"/>
    <w:rsid w:val="0B821129"/>
    <w:rsid w:val="0BA0138F"/>
    <w:rsid w:val="0BA67D0C"/>
    <w:rsid w:val="0BB30CA7"/>
    <w:rsid w:val="0BB70212"/>
    <w:rsid w:val="0BBB0E99"/>
    <w:rsid w:val="0BDF1C2D"/>
    <w:rsid w:val="0C2F1248"/>
    <w:rsid w:val="0C3F278C"/>
    <w:rsid w:val="0C477F47"/>
    <w:rsid w:val="0C704352"/>
    <w:rsid w:val="0CBF5AA3"/>
    <w:rsid w:val="0CF44AA0"/>
    <w:rsid w:val="0CF65E3B"/>
    <w:rsid w:val="0D121B0B"/>
    <w:rsid w:val="0D22292D"/>
    <w:rsid w:val="0D252831"/>
    <w:rsid w:val="0D6044AA"/>
    <w:rsid w:val="0D714EF0"/>
    <w:rsid w:val="0D8B3182"/>
    <w:rsid w:val="0D903B75"/>
    <w:rsid w:val="0D925047"/>
    <w:rsid w:val="0DB04558"/>
    <w:rsid w:val="0DD056F8"/>
    <w:rsid w:val="0DF54A94"/>
    <w:rsid w:val="0DF94D8A"/>
    <w:rsid w:val="0DFF00A3"/>
    <w:rsid w:val="0E374C82"/>
    <w:rsid w:val="0E734FF9"/>
    <w:rsid w:val="0E784C8E"/>
    <w:rsid w:val="0F3613EA"/>
    <w:rsid w:val="0F6F1637"/>
    <w:rsid w:val="0F7A2B2C"/>
    <w:rsid w:val="0F8025D6"/>
    <w:rsid w:val="0FCC1E36"/>
    <w:rsid w:val="0FD57B3A"/>
    <w:rsid w:val="0FFF2BE2"/>
    <w:rsid w:val="11097E39"/>
    <w:rsid w:val="114F3270"/>
    <w:rsid w:val="11BE7EB2"/>
    <w:rsid w:val="128578E3"/>
    <w:rsid w:val="128D17CD"/>
    <w:rsid w:val="12EB7D0E"/>
    <w:rsid w:val="133F4E49"/>
    <w:rsid w:val="13AF4CA7"/>
    <w:rsid w:val="14323123"/>
    <w:rsid w:val="146A5A9C"/>
    <w:rsid w:val="14B41213"/>
    <w:rsid w:val="14CC2CC7"/>
    <w:rsid w:val="14E472FC"/>
    <w:rsid w:val="14E90FCD"/>
    <w:rsid w:val="15266F96"/>
    <w:rsid w:val="15590596"/>
    <w:rsid w:val="15780753"/>
    <w:rsid w:val="15C9122A"/>
    <w:rsid w:val="16966A27"/>
    <w:rsid w:val="16C52561"/>
    <w:rsid w:val="16D95FD6"/>
    <w:rsid w:val="17504580"/>
    <w:rsid w:val="17815009"/>
    <w:rsid w:val="17B35DA6"/>
    <w:rsid w:val="17C75BD9"/>
    <w:rsid w:val="184345EA"/>
    <w:rsid w:val="18C15EBD"/>
    <w:rsid w:val="18FF5642"/>
    <w:rsid w:val="193438C4"/>
    <w:rsid w:val="196355FC"/>
    <w:rsid w:val="19892EAC"/>
    <w:rsid w:val="19D56191"/>
    <w:rsid w:val="19D72BEF"/>
    <w:rsid w:val="19FA1840"/>
    <w:rsid w:val="1A226B28"/>
    <w:rsid w:val="1A3F01E9"/>
    <w:rsid w:val="1A9B101B"/>
    <w:rsid w:val="1B337756"/>
    <w:rsid w:val="1B4C38BB"/>
    <w:rsid w:val="1B4E6679"/>
    <w:rsid w:val="1B5C40A1"/>
    <w:rsid w:val="1B782B80"/>
    <w:rsid w:val="1BA8421E"/>
    <w:rsid w:val="1C0C7A02"/>
    <w:rsid w:val="1C2C0FB2"/>
    <w:rsid w:val="1C9B3740"/>
    <w:rsid w:val="1D117F3D"/>
    <w:rsid w:val="1D174EB4"/>
    <w:rsid w:val="1D8D2FB1"/>
    <w:rsid w:val="1DAE6D2A"/>
    <w:rsid w:val="1E1C22DA"/>
    <w:rsid w:val="1E3B261F"/>
    <w:rsid w:val="1E3D6568"/>
    <w:rsid w:val="1E6D57BA"/>
    <w:rsid w:val="1ED22BEC"/>
    <w:rsid w:val="1EF50CFA"/>
    <w:rsid w:val="1F281B9E"/>
    <w:rsid w:val="1F592FCA"/>
    <w:rsid w:val="1FAA23A5"/>
    <w:rsid w:val="208F1060"/>
    <w:rsid w:val="20952D91"/>
    <w:rsid w:val="20AC626B"/>
    <w:rsid w:val="21037A9F"/>
    <w:rsid w:val="214561FD"/>
    <w:rsid w:val="2174131E"/>
    <w:rsid w:val="22892739"/>
    <w:rsid w:val="22AE4738"/>
    <w:rsid w:val="230C1992"/>
    <w:rsid w:val="232F71F3"/>
    <w:rsid w:val="233F4197"/>
    <w:rsid w:val="23605C62"/>
    <w:rsid w:val="236352CF"/>
    <w:rsid w:val="24C519F2"/>
    <w:rsid w:val="24EF5977"/>
    <w:rsid w:val="24FD0CED"/>
    <w:rsid w:val="25BF4B69"/>
    <w:rsid w:val="2616797C"/>
    <w:rsid w:val="267012CF"/>
    <w:rsid w:val="268832E2"/>
    <w:rsid w:val="272618D4"/>
    <w:rsid w:val="27263531"/>
    <w:rsid w:val="28056220"/>
    <w:rsid w:val="28B95527"/>
    <w:rsid w:val="28F43244"/>
    <w:rsid w:val="292F66D3"/>
    <w:rsid w:val="29322DA8"/>
    <w:rsid w:val="29B11DA1"/>
    <w:rsid w:val="29F22CB3"/>
    <w:rsid w:val="2A464DD2"/>
    <w:rsid w:val="2AE07B70"/>
    <w:rsid w:val="2AF76BD9"/>
    <w:rsid w:val="2AFF2C50"/>
    <w:rsid w:val="2B1375D3"/>
    <w:rsid w:val="2B2D0BA2"/>
    <w:rsid w:val="2B5D31B3"/>
    <w:rsid w:val="2BCA3604"/>
    <w:rsid w:val="2C35767C"/>
    <w:rsid w:val="2D145576"/>
    <w:rsid w:val="2D3F5E58"/>
    <w:rsid w:val="2D40495D"/>
    <w:rsid w:val="2D463ABF"/>
    <w:rsid w:val="2D6C7321"/>
    <w:rsid w:val="2D7D3930"/>
    <w:rsid w:val="2DB10CE6"/>
    <w:rsid w:val="2E4427FD"/>
    <w:rsid w:val="2F16330D"/>
    <w:rsid w:val="2F5C616F"/>
    <w:rsid w:val="2F8F74C2"/>
    <w:rsid w:val="2FB832CD"/>
    <w:rsid w:val="302B28E1"/>
    <w:rsid w:val="30372BF3"/>
    <w:rsid w:val="304654EC"/>
    <w:rsid w:val="306A038E"/>
    <w:rsid w:val="30882BEC"/>
    <w:rsid w:val="30AA6121"/>
    <w:rsid w:val="31077F44"/>
    <w:rsid w:val="31BD43CA"/>
    <w:rsid w:val="31CC2F4D"/>
    <w:rsid w:val="31D77CDA"/>
    <w:rsid w:val="322735B9"/>
    <w:rsid w:val="327C77B4"/>
    <w:rsid w:val="33143465"/>
    <w:rsid w:val="332A5DF4"/>
    <w:rsid w:val="33685A5E"/>
    <w:rsid w:val="33801D63"/>
    <w:rsid w:val="33E36D62"/>
    <w:rsid w:val="33F459BB"/>
    <w:rsid w:val="34026826"/>
    <w:rsid w:val="341363C3"/>
    <w:rsid w:val="34242D1B"/>
    <w:rsid w:val="34B80E26"/>
    <w:rsid w:val="34DD0530"/>
    <w:rsid w:val="3561364E"/>
    <w:rsid w:val="360206BE"/>
    <w:rsid w:val="361E365A"/>
    <w:rsid w:val="36623221"/>
    <w:rsid w:val="37CC3806"/>
    <w:rsid w:val="385B4B35"/>
    <w:rsid w:val="38710598"/>
    <w:rsid w:val="387948F7"/>
    <w:rsid w:val="387A70C9"/>
    <w:rsid w:val="389E11A1"/>
    <w:rsid w:val="38A26251"/>
    <w:rsid w:val="38D74B59"/>
    <w:rsid w:val="38DA7CF1"/>
    <w:rsid w:val="38FD4CBA"/>
    <w:rsid w:val="395372E2"/>
    <w:rsid w:val="398D176D"/>
    <w:rsid w:val="39B9216A"/>
    <w:rsid w:val="39D367E1"/>
    <w:rsid w:val="3A9A68F4"/>
    <w:rsid w:val="3AE6440D"/>
    <w:rsid w:val="3B343CDE"/>
    <w:rsid w:val="3B4C1C72"/>
    <w:rsid w:val="3BA20E3C"/>
    <w:rsid w:val="3D332647"/>
    <w:rsid w:val="3D3F3D49"/>
    <w:rsid w:val="3DB908A0"/>
    <w:rsid w:val="3DB93EE9"/>
    <w:rsid w:val="3E024374"/>
    <w:rsid w:val="3E72470A"/>
    <w:rsid w:val="3E80317E"/>
    <w:rsid w:val="3EC823B1"/>
    <w:rsid w:val="3EC90565"/>
    <w:rsid w:val="3EEC6DBC"/>
    <w:rsid w:val="3F80174A"/>
    <w:rsid w:val="3FDC1FC1"/>
    <w:rsid w:val="40502FF7"/>
    <w:rsid w:val="4062507E"/>
    <w:rsid w:val="406801D3"/>
    <w:rsid w:val="40820855"/>
    <w:rsid w:val="408E7F75"/>
    <w:rsid w:val="40A74819"/>
    <w:rsid w:val="40AF72DC"/>
    <w:rsid w:val="40C85553"/>
    <w:rsid w:val="40E07277"/>
    <w:rsid w:val="411E6049"/>
    <w:rsid w:val="41C20554"/>
    <w:rsid w:val="41FF583B"/>
    <w:rsid w:val="422C1718"/>
    <w:rsid w:val="425F00DB"/>
    <w:rsid w:val="426A3EF2"/>
    <w:rsid w:val="42763356"/>
    <w:rsid w:val="4341459C"/>
    <w:rsid w:val="439336C7"/>
    <w:rsid w:val="43B5612C"/>
    <w:rsid w:val="43BE6AF7"/>
    <w:rsid w:val="43C40608"/>
    <w:rsid w:val="44532D8F"/>
    <w:rsid w:val="445E6AE1"/>
    <w:rsid w:val="4468774F"/>
    <w:rsid w:val="448A5E8E"/>
    <w:rsid w:val="449924B5"/>
    <w:rsid w:val="44D15DF2"/>
    <w:rsid w:val="44E35742"/>
    <w:rsid w:val="44EC74E9"/>
    <w:rsid w:val="4522523D"/>
    <w:rsid w:val="45810EEF"/>
    <w:rsid w:val="45F20294"/>
    <w:rsid w:val="45F9551F"/>
    <w:rsid w:val="462D4334"/>
    <w:rsid w:val="467F2DED"/>
    <w:rsid w:val="468D14EF"/>
    <w:rsid w:val="46EB3742"/>
    <w:rsid w:val="47045FF5"/>
    <w:rsid w:val="47D40DB2"/>
    <w:rsid w:val="47E744B9"/>
    <w:rsid w:val="480022D8"/>
    <w:rsid w:val="488C71A1"/>
    <w:rsid w:val="48C06DC3"/>
    <w:rsid w:val="49230456"/>
    <w:rsid w:val="4939507E"/>
    <w:rsid w:val="49487414"/>
    <w:rsid w:val="49604C99"/>
    <w:rsid w:val="4963614D"/>
    <w:rsid w:val="49BB1883"/>
    <w:rsid w:val="49F90334"/>
    <w:rsid w:val="4A162F46"/>
    <w:rsid w:val="4AAC3E4B"/>
    <w:rsid w:val="4B6D1C20"/>
    <w:rsid w:val="4B9B6379"/>
    <w:rsid w:val="4BD70421"/>
    <w:rsid w:val="4C005546"/>
    <w:rsid w:val="4C061580"/>
    <w:rsid w:val="4CF9127F"/>
    <w:rsid w:val="4D734FA2"/>
    <w:rsid w:val="4E11409C"/>
    <w:rsid w:val="4E6B351A"/>
    <w:rsid w:val="4E802F97"/>
    <w:rsid w:val="4EB5690C"/>
    <w:rsid w:val="4F024867"/>
    <w:rsid w:val="4F571EAF"/>
    <w:rsid w:val="4F8C76B5"/>
    <w:rsid w:val="4FA87120"/>
    <w:rsid w:val="4FE5477F"/>
    <w:rsid w:val="503A470D"/>
    <w:rsid w:val="503B56D0"/>
    <w:rsid w:val="503C2A2E"/>
    <w:rsid w:val="50E84A13"/>
    <w:rsid w:val="50F63BC5"/>
    <w:rsid w:val="518236C8"/>
    <w:rsid w:val="520A3B8E"/>
    <w:rsid w:val="521836C0"/>
    <w:rsid w:val="522A51F0"/>
    <w:rsid w:val="52A02A4B"/>
    <w:rsid w:val="52F30318"/>
    <w:rsid w:val="53A7567B"/>
    <w:rsid w:val="53B71B09"/>
    <w:rsid w:val="53F92D23"/>
    <w:rsid w:val="54277E42"/>
    <w:rsid w:val="544D297F"/>
    <w:rsid w:val="54835434"/>
    <w:rsid w:val="54A93912"/>
    <w:rsid w:val="54BD37AF"/>
    <w:rsid w:val="54F039CF"/>
    <w:rsid w:val="54F541EB"/>
    <w:rsid w:val="55C3121B"/>
    <w:rsid w:val="55D67FBE"/>
    <w:rsid w:val="56D04F69"/>
    <w:rsid w:val="56E3366B"/>
    <w:rsid w:val="56E550C0"/>
    <w:rsid w:val="56E616F1"/>
    <w:rsid w:val="57304B65"/>
    <w:rsid w:val="57500296"/>
    <w:rsid w:val="577676C2"/>
    <w:rsid w:val="57791825"/>
    <w:rsid w:val="57941FF3"/>
    <w:rsid w:val="579D1C1D"/>
    <w:rsid w:val="57D23FDF"/>
    <w:rsid w:val="587436FE"/>
    <w:rsid w:val="587677DC"/>
    <w:rsid w:val="58AB1DFD"/>
    <w:rsid w:val="58FC12BA"/>
    <w:rsid w:val="596B4A36"/>
    <w:rsid w:val="5A403852"/>
    <w:rsid w:val="5A452BFF"/>
    <w:rsid w:val="5A930CDF"/>
    <w:rsid w:val="5AA90F66"/>
    <w:rsid w:val="5AC648C5"/>
    <w:rsid w:val="5AD13F03"/>
    <w:rsid w:val="5AE23A11"/>
    <w:rsid w:val="5B8A0C03"/>
    <w:rsid w:val="5BD63E0A"/>
    <w:rsid w:val="5BE25972"/>
    <w:rsid w:val="5C217F8B"/>
    <w:rsid w:val="5C7B64E0"/>
    <w:rsid w:val="5CA270B9"/>
    <w:rsid w:val="5CC33DD1"/>
    <w:rsid w:val="5D14140C"/>
    <w:rsid w:val="5D3A3D20"/>
    <w:rsid w:val="5D7C6F9E"/>
    <w:rsid w:val="5E56224D"/>
    <w:rsid w:val="5E9075EE"/>
    <w:rsid w:val="5E94622F"/>
    <w:rsid w:val="5EC45B0C"/>
    <w:rsid w:val="5EC9441F"/>
    <w:rsid w:val="5ED41002"/>
    <w:rsid w:val="5FAC4606"/>
    <w:rsid w:val="5FBF2A65"/>
    <w:rsid w:val="5FD9032A"/>
    <w:rsid w:val="5FE31200"/>
    <w:rsid w:val="60365987"/>
    <w:rsid w:val="604F6901"/>
    <w:rsid w:val="60571BD9"/>
    <w:rsid w:val="60620F72"/>
    <w:rsid w:val="606939A0"/>
    <w:rsid w:val="607001A7"/>
    <w:rsid w:val="60CD58CD"/>
    <w:rsid w:val="61241FC1"/>
    <w:rsid w:val="619F6717"/>
    <w:rsid w:val="61E861BF"/>
    <w:rsid w:val="621537CD"/>
    <w:rsid w:val="62497655"/>
    <w:rsid w:val="627A3018"/>
    <w:rsid w:val="62CF371B"/>
    <w:rsid w:val="62F556EA"/>
    <w:rsid w:val="63361982"/>
    <w:rsid w:val="637C5F9E"/>
    <w:rsid w:val="637E4CB7"/>
    <w:rsid w:val="640F7C45"/>
    <w:rsid w:val="641F6150"/>
    <w:rsid w:val="6439545B"/>
    <w:rsid w:val="64A92BE2"/>
    <w:rsid w:val="64E91BA2"/>
    <w:rsid w:val="657E279C"/>
    <w:rsid w:val="65871ACC"/>
    <w:rsid w:val="659F0311"/>
    <w:rsid w:val="661C0A51"/>
    <w:rsid w:val="66274C05"/>
    <w:rsid w:val="66645FB5"/>
    <w:rsid w:val="6767542F"/>
    <w:rsid w:val="67AA3998"/>
    <w:rsid w:val="6936786C"/>
    <w:rsid w:val="699B2BE5"/>
    <w:rsid w:val="69B76890"/>
    <w:rsid w:val="69EE027E"/>
    <w:rsid w:val="6A6E291F"/>
    <w:rsid w:val="6ACB7AC5"/>
    <w:rsid w:val="6B604675"/>
    <w:rsid w:val="6BE819BB"/>
    <w:rsid w:val="6C0A28F7"/>
    <w:rsid w:val="6C7B2BD5"/>
    <w:rsid w:val="6CA8731A"/>
    <w:rsid w:val="6CB64AE8"/>
    <w:rsid w:val="6CFD463B"/>
    <w:rsid w:val="6D2C3C7E"/>
    <w:rsid w:val="6D5A0C09"/>
    <w:rsid w:val="6D7D3CFE"/>
    <w:rsid w:val="6DB80ADA"/>
    <w:rsid w:val="6DDF13E2"/>
    <w:rsid w:val="6E4C7458"/>
    <w:rsid w:val="6E5F3CF6"/>
    <w:rsid w:val="6E8272B5"/>
    <w:rsid w:val="6E857AD4"/>
    <w:rsid w:val="6EB20F7B"/>
    <w:rsid w:val="6EBA49A1"/>
    <w:rsid w:val="6EBD4C61"/>
    <w:rsid w:val="6F0A13EC"/>
    <w:rsid w:val="6F0C3C3A"/>
    <w:rsid w:val="6F757A80"/>
    <w:rsid w:val="6F8B7813"/>
    <w:rsid w:val="6FB80996"/>
    <w:rsid w:val="700304D6"/>
    <w:rsid w:val="708C7DED"/>
    <w:rsid w:val="70FC2930"/>
    <w:rsid w:val="713B4D7B"/>
    <w:rsid w:val="718406DE"/>
    <w:rsid w:val="720A7C67"/>
    <w:rsid w:val="721D1436"/>
    <w:rsid w:val="725731BA"/>
    <w:rsid w:val="72DC13CB"/>
    <w:rsid w:val="739B4399"/>
    <w:rsid w:val="739D0C97"/>
    <w:rsid w:val="743B360A"/>
    <w:rsid w:val="745B130E"/>
    <w:rsid w:val="74D5080D"/>
    <w:rsid w:val="750660D0"/>
    <w:rsid w:val="754D4781"/>
    <w:rsid w:val="75644C43"/>
    <w:rsid w:val="757730D0"/>
    <w:rsid w:val="75892762"/>
    <w:rsid w:val="75EF5EE6"/>
    <w:rsid w:val="761528B8"/>
    <w:rsid w:val="769A1970"/>
    <w:rsid w:val="76C32A55"/>
    <w:rsid w:val="77737A2A"/>
    <w:rsid w:val="78345723"/>
    <w:rsid w:val="787D0607"/>
    <w:rsid w:val="78A4580D"/>
    <w:rsid w:val="78D07EE3"/>
    <w:rsid w:val="78D10297"/>
    <w:rsid w:val="79541896"/>
    <w:rsid w:val="795D4643"/>
    <w:rsid w:val="799D36D7"/>
    <w:rsid w:val="79A533CA"/>
    <w:rsid w:val="79B740FB"/>
    <w:rsid w:val="7A2F748A"/>
    <w:rsid w:val="7A367AC6"/>
    <w:rsid w:val="7A6A7031"/>
    <w:rsid w:val="7B4B51FA"/>
    <w:rsid w:val="7B5A3629"/>
    <w:rsid w:val="7BD637BD"/>
    <w:rsid w:val="7BE0371D"/>
    <w:rsid w:val="7C782A21"/>
    <w:rsid w:val="7D277ED6"/>
    <w:rsid w:val="7D3D40E4"/>
    <w:rsid w:val="7D4338A1"/>
    <w:rsid w:val="7D4E1E1E"/>
    <w:rsid w:val="7DE05EBC"/>
    <w:rsid w:val="7E0F078D"/>
    <w:rsid w:val="7E511E51"/>
    <w:rsid w:val="7E771AB1"/>
    <w:rsid w:val="7EFC2AB6"/>
    <w:rsid w:val="7F1C4B60"/>
    <w:rsid w:val="7F8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2021-04-23T08:16:00Z</dcterms:created>
  <dc:creator>邓立超</dc:creator>
  <cp:lastModifiedBy>钟文菲</cp:lastModifiedBy>
  <dcterms:modified xsi:type="dcterms:W3CDTF">2021-08-02T03:23:33Z</dcterms:modified>
  <dc:title>2019年殡仪馆建设项目绩效评价报告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02857C05A8074E42B29B539A51343E75</vt:lpwstr>
  </property>
</Properties>
</file>