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三、拟评定为三星级的养老机构名单</w:t>
      </w:r>
    </w:p>
    <w:bookmarkEnd w:id="0"/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</w:p>
    <w:tbl>
      <w:tblPr>
        <w:tblStyle w:val="3"/>
        <w:tblW w:w="7752" w:type="dxa"/>
        <w:jc w:val="center"/>
        <w:tblInd w:w="-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999"/>
        <w:gridCol w:w="5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5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养老机构名称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广州市番禺区石楼颐养院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广州招商高利泽养老服务有限公司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广州市花都区花东镇敬老院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广州市事尊老人公寓有限公司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广州市享福老年公寓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深圳市龙岗区利群颐养院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eastAsia="zh-CN"/>
              </w:rPr>
              <w:t>珠海</w:t>
            </w:r>
          </w:p>
        </w:tc>
        <w:tc>
          <w:tcPr>
            <w:tcW w:w="5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珠海市香洲区博爱老年公寓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梅州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兴宁市爱心康乐园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兴宁市康乃馨老年公寓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梅州市梅县区利民老年公寓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9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惠州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惠州市惠城区杏健老年护理院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云浮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云浮市云安区福利服务中心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B16E1"/>
    <w:rsid w:val="2E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2020-03-17T08:34:00Z</dcterms:created>
  <dc:creator>许桂烁</dc:creator>
  <cp:lastModifiedBy>许桂烁</cp:lastModifiedBy>
  <dcterms:modified xsi:type="dcterms:W3CDTF">2020-03-17T08:34:28Z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