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lang w:eastAsia="zh-CN"/>
        </w:rPr>
      </w:pPr>
      <w:r>
        <w:rPr>
          <w:rFonts w:hint="eastAsia" w:ascii="黑体" w:hAnsi="黑体" w:eastAsia="黑体" w:cs="黑体"/>
          <w:kern w:val="0"/>
          <w:lang w:eastAsia="zh-CN"/>
        </w:rPr>
        <w:t>附件</w:t>
      </w:r>
    </w:p>
    <w:p>
      <w:pPr>
        <w:widowControl/>
        <w:spacing w:line="560" w:lineRule="exact"/>
        <w:rPr>
          <w:rFonts w:hint="eastAsia" w:ascii="Times New Roman" w:hAnsi="Times New Roman" w:cs="Times New Roman"/>
          <w:kern w:val="0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租赁电路清单</w:t>
      </w:r>
    </w:p>
    <w:bookmarkEnd w:id="0"/>
    <w:p>
      <w:pPr>
        <w:spacing w:line="360" w:lineRule="auto"/>
        <w:ind w:firstLine="632" w:firstLineChars="200"/>
      </w:pPr>
    </w:p>
    <w:tbl>
      <w:tblPr>
        <w:tblStyle w:val="4"/>
        <w:tblW w:w="8755" w:type="dxa"/>
        <w:jc w:val="center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60"/>
        <w:gridCol w:w="3655"/>
        <w:gridCol w:w="645"/>
        <w:gridCol w:w="720"/>
        <w:gridCol w:w="14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使用单位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开通地址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速率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产品类型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东源县民政局</w:t>
            </w:r>
          </w:p>
        </w:tc>
        <w:tc>
          <w:tcPr>
            <w:tcW w:w="36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河源市东源县县城行政大道民政局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和平县民政局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河源市和平县民主路08号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龙川县民政局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河源市龙川县老隆镇隆兴路民政局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紫金县民政局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河源市紫金县永安大道北六街一号民政局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连平县民政局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河源市连平县元善镇东元大道75号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惠城区民政局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惠州市惠城区龙丰福康路5号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惠阳区民政局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惠州市惠阳区淡水金惠大道5号区民政局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惠东县民政局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惠州市惠东县平山镇人民路25号县民政局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博罗县民政局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惠州市博罗县罗阳镇博惠路82号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龙门县民政局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惠州市龙门县城香滨东路7号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蓬江区民政局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江门市莲江区建业街100号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江海区民政局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江门市江海区东海路338号社会事务局大楼5楼）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新会去民政局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江门市新会区会城厂边街3号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台山市民政局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江门市台山市台城桥湖路39号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开平市民政局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江门市开平市长沙街道人和东路10号民政局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鹤山市民政局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江门市鹤山市鹤山沙坪前进路14号民政局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恩平市民政局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江门市恩平市育英路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茂南区民政局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茂名市茂南区官山一路275号大院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电白区民政局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茂名市电白区水东镇迎宾大道72号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信宜市民政局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茂名市信宜市人民路27号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高州市民政局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茂名市高州市府前路63号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化州市民政局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茂名市化州市民主北路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端州区民政局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肇庆市端州区人民中路20号十楼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鼎湖区民政局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肇庆市鼎盛路民政局3楼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四会市民政局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肇庆市四会市城中区朝阳街13座1号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高要区民政局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肇庆市高要区南岸大道11号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广宁县民政局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肇庆市广宁县车背洞达信路8号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德庆县民政局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肇庆市德庆县仁寿南路45号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封开县民政局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肇庆市封开县江口镇大塘一路55号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怀集县民政局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肇庆市怀集县县城解放中路64号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清城区民政局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清远市清城区环城二路名都十三座二楼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清新区民政局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清远市清新区玄真路16号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英德市民政局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清远市英德市行政中心档案馆5楼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连州市民政局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清远市连州市爱民路23号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佛冈县民政局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清远市佛冈县教育路301号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连山壮族瑶族自治县民政局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清远市连山县吉田镇滨江西路3号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连南瑶族自治县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清远市连南县三江镇商业城文明街2号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阳山县民政局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清远市阳山县连江大道120号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金平区民政局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广东省汕头市金平区东厦路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龙湖区民政局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广东省汕头市龙湖区大北山路3号翰菀楼313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澄海区民政局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广东省汕头市澄海区澄华街道宁川东路社区服务中心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濠江区民政局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广东省汕头市濠江区府前路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潮阳区民政局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广东省汕头市潮阳区北关路</w:t>
            </w:r>
            <w:r>
              <w:rPr>
                <w:color w:val="000000"/>
                <w:sz w:val="18"/>
                <w:szCs w:val="18"/>
              </w:rPr>
              <w:t>200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潮南区民政局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汕头市潮南区峡山街道东山学校南侧东祥路二楼）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南澳县民政局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广东省汕头市南澳县后宅镇金龙路北计委六巷2路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赤坎区民政局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广东省湛江市赤坎区百姓路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cs="Arial"/>
                <w:sz w:val="18"/>
                <w:szCs w:val="18"/>
              </w:rPr>
              <w:t>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霞山区民政局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湛江市霞山区解放西路22号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麻章区民政局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湛江市麻章区麻章镇政通东路民政局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坡头区民政局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湛江市坡头区南调路767号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雷州市民政局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湛江市雷州市西湖大道172号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廉江市民政局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湛江市廉江市新兴南路18号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吴川市民政局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湛江市吴川市梅慕街道新华中路6号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遂溪县民政局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湛江市遂溪县建设路69号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徐闻县民政局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湛江市徐闻县徐海路163号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江城区民政局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阳江市江城区新江北路行政服务中心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阳东区民政局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阳江市阳东区东城镇德政路民政局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阳春市民政局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阳江市阳春市春州大道3号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阳西县民政局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阳江市阳西县人民大道91号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云城区民政局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云浮市云城区新云中路61号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云安区民政局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云浮市云安区白沙塘行政区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罗定市民政局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云浮市罗定市迎宾二路8号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新兴县民政局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云浮市新兴县新城镇黄塘路10号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郁南县民政局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云浮市郁南县郁城镇一环路14号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以太网专线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Times New Roman" w:hAnsi="Times New Roman" w:cs="Times New Roman"/>
          <w:kern w:val="0"/>
          <w:lang w:val="en-US" w:eastAsia="zh-CN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0FC5"/>
    <w:rsid w:val="691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2019-10-16T02:27:00Z</dcterms:created>
  <dc:creator>许桂烁</dc:creator>
  <cp:lastModifiedBy>许桂烁</cp:lastModifiedBy>
  <dcterms:modified xsi:type="dcterms:W3CDTF">2019-10-16T02:27:58Z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